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0176" w14:textId="77777777" w:rsidR="00654691"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sidRPr="00AD5705">
        <w:rPr>
          <w:rFonts w:ascii="Garamond" w:eastAsia="Times New Roman" w:hAnsi="Garamond" w:cs="Times New Roman"/>
          <w:bCs/>
          <w:color w:val="FF0000"/>
          <w:sz w:val="24"/>
          <w:szCs w:val="24"/>
        </w:rPr>
        <w:t>CHECK LIST 1</w:t>
      </w:r>
      <w:r>
        <w:rPr>
          <w:rFonts w:ascii="Garamond" w:eastAsia="Times New Roman" w:hAnsi="Garamond" w:cs="Times New Roman"/>
          <w:bCs/>
          <w:color w:val="FF0000"/>
          <w:sz w:val="24"/>
          <w:szCs w:val="24"/>
        </w:rPr>
        <w:t xml:space="preserve"> </w:t>
      </w:r>
    </w:p>
    <w:p w14:paraId="4F165484" w14:textId="4A1BEBFB" w:rsidR="00633E72" w:rsidRPr="00CC240A" w:rsidRDefault="00D16EC4" w:rsidP="000D64E9">
      <w:pPr>
        <w:widowControl w:val="0"/>
        <w:spacing w:after="0" w:line="240" w:lineRule="auto"/>
        <w:ind w:right="316"/>
        <w:jc w:val="center"/>
        <w:rPr>
          <w:rFonts w:ascii="Garamond" w:eastAsia="Times New Roman" w:hAnsi="Garamond" w:cs="Times New Roman"/>
          <w:bCs/>
          <w:color w:val="FF0000"/>
          <w:sz w:val="24"/>
          <w:szCs w:val="24"/>
        </w:rPr>
      </w:pPr>
      <w:r w:rsidRPr="00CC240A">
        <w:rPr>
          <w:rFonts w:ascii="Garamond" w:eastAsia="Times New Roman" w:hAnsi="Garamond" w:cs="Times New Roman"/>
          <w:bCs/>
          <w:color w:val="FF0000"/>
          <w:sz w:val="24"/>
          <w:szCs w:val="24"/>
        </w:rPr>
        <w:t xml:space="preserve">art. 3 bis comma 1 </w:t>
      </w:r>
      <w:proofErr w:type="spellStart"/>
      <w:r w:rsidRPr="00CC240A">
        <w:rPr>
          <w:rFonts w:ascii="Garamond" w:eastAsia="Times New Roman" w:hAnsi="Garamond" w:cs="Times New Roman"/>
          <w:bCs/>
          <w:color w:val="FF0000"/>
          <w:sz w:val="24"/>
          <w:szCs w:val="24"/>
        </w:rPr>
        <w:t>lettera</w:t>
      </w:r>
      <w:proofErr w:type="spellEnd"/>
      <w:r w:rsidRPr="00CC240A">
        <w:rPr>
          <w:rFonts w:ascii="Garamond" w:eastAsia="Times New Roman" w:hAnsi="Garamond" w:cs="Times New Roman"/>
          <w:bCs/>
          <w:color w:val="FF0000"/>
          <w:sz w:val="24"/>
          <w:szCs w:val="24"/>
        </w:rPr>
        <w:t xml:space="preserve"> </w:t>
      </w:r>
      <w:r w:rsidR="00654691" w:rsidRPr="00CC240A">
        <w:rPr>
          <w:rFonts w:ascii="Garamond" w:eastAsia="Times New Roman" w:hAnsi="Garamond" w:cs="Times New Roman"/>
          <w:bCs/>
          <w:color w:val="FF0000"/>
          <w:sz w:val="24"/>
          <w:szCs w:val="24"/>
        </w:rPr>
        <w:t>c</w:t>
      </w:r>
      <w:r w:rsidR="00935958" w:rsidRPr="00CC240A">
        <w:rPr>
          <w:rFonts w:ascii="Garamond" w:eastAsia="Times New Roman" w:hAnsi="Garamond" w:cs="Times New Roman"/>
          <w:bCs/>
          <w:color w:val="FF0000"/>
          <w:sz w:val="24"/>
          <w:szCs w:val="24"/>
        </w:rPr>
        <w:t>)</w:t>
      </w:r>
    </w:p>
    <w:p w14:paraId="2C38E6E2" w14:textId="37802F1A" w:rsidR="00654691" w:rsidRDefault="00CC240A" w:rsidP="000D64E9">
      <w:pPr>
        <w:widowControl w:val="0"/>
        <w:spacing w:after="0" w:line="240" w:lineRule="auto"/>
        <w:ind w:right="316"/>
        <w:jc w:val="center"/>
        <w:rPr>
          <w:rFonts w:ascii="Garamond" w:eastAsia="Times New Roman" w:hAnsi="Garamond" w:cs="Times New Roman"/>
          <w:bCs/>
          <w:color w:val="FF0000"/>
          <w:sz w:val="24"/>
          <w:szCs w:val="24"/>
        </w:rPr>
      </w:pPr>
      <w:r w:rsidRPr="00CC240A">
        <w:rPr>
          <w:rFonts w:ascii="Garamond" w:eastAsia="Times New Roman" w:hAnsi="Garamond" w:cs="Times New Roman"/>
          <w:bCs/>
          <w:color w:val="FF0000"/>
          <w:sz w:val="24"/>
          <w:szCs w:val="24"/>
        </w:rPr>
        <w:t>M</w:t>
      </w:r>
      <w:r>
        <w:rPr>
          <w:rFonts w:ascii="Garamond" w:eastAsia="Times New Roman" w:hAnsi="Garamond" w:cs="Times New Roman"/>
          <w:bCs/>
          <w:color w:val="FF0000"/>
          <w:sz w:val="24"/>
          <w:szCs w:val="24"/>
        </w:rPr>
        <w:t>INORS</w:t>
      </w:r>
    </w:p>
    <w:p w14:paraId="4B9BD37C" w14:textId="340D0A20" w:rsidR="00BF4627" w:rsidRDefault="00BF4627" w:rsidP="000D64E9">
      <w:pPr>
        <w:widowControl w:val="0"/>
        <w:spacing w:after="0" w:line="240" w:lineRule="auto"/>
        <w:ind w:right="316"/>
        <w:jc w:val="center"/>
        <w:rPr>
          <w:rFonts w:ascii="Garamond" w:eastAsia="Times New Roman" w:hAnsi="Garamond" w:cs="Times New Roman"/>
          <w:bCs/>
          <w:color w:val="FF0000"/>
          <w:sz w:val="24"/>
          <w:szCs w:val="24"/>
        </w:rPr>
      </w:pPr>
    </w:p>
    <w:p w14:paraId="734A2B70" w14:textId="77777777" w:rsidR="00BF4627" w:rsidRPr="00CC240A" w:rsidRDefault="00BF4627" w:rsidP="000D64E9">
      <w:pPr>
        <w:widowControl w:val="0"/>
        <w:spacing w:after="0" w:line="240" w:lineRule="auto"/>
        <w:ind w:right="316"/>
        <w:jc w:val="center"/>
        <w:rPr>
          <w:rFonts w:ascii="Garamond" w:eastAsia="Times New Roman" w:hAnsi="Garamond" w:cs="Times New Roman"/>
          <w:b/>
          <w:sz w:val="40"/>
          <w:szCs w:val="40"/>
          <w:u w:val="single"/>
        </w:rPr>
      </w:pPr>
    </w:p>
    <w:p w14:paraId="1D3A518F" w14:textId="77777777" w:rsidR="00AD5705" w:rsidRDefault="00BF4627" w:rsidP="002F02F0">
      <w:pPr>
        <w:widowControl w:val="0"/>
        <w:spacing w:after="0" w:line="240" w:lineRule="auto"/>
        <w:ind w:right="316"/>
        <w:rPr>
          <w:rFonts w:ascii="Garamond" w:eastAsia="Times New Roman" w:hAnsi="Garamond" w:cs="Times New Roman"/>
          <w:bCs/>
          <w:sz w:val="24"/>
          <w:szCs w:val="24"/>
        </w:rPr>
      </w:pPr>
      <w:r w:rsidRPr="00284F5F">
        <w:rPr>
          <w:rFonts w:ascii="Garamond" w:eastAsia="Times New Roman" w:hAnsi="Garamond" w:cs="Times New Roman"/>
          <w:bCs/>
          <w:sz w:val="24"/>
          <w:szCs w:val="24"/>
        </w:rPr>
        <w:t xml:space="preserve">At least one parent must be registered with the AIRE </w:t>
      </w:r>
    </w:p>
    <w:p w14:paraId="3E10A364" w14:textId="0F5A7B56" w:rsidR="00BF4627" w:rsidRPr="00284F5F" w:rsidRDefault="00BF4627" w:rsidP="002F02F0">
      <w:pPr>
        <w:widowControl w:val="0"/>
        <w:spacing w:after="0" w:line="240" w:lineRule="auto"/>
        <w:ind w:right="316"/>
        <w:rPr>
          <w:rFonts w:ascii="Garamond" w:eastAsia="Times New Roman" w:hAnsi="Garamond" w:cs="Times New Roman"/>
          <w:bCs/>
          <w:sz w:val="24"/>
          <w:szCs w:val="24"/>
        </w:rPr>
      </w:pPr>
      <w:r w:rsidRPr="00284F5F">
        <w:rPr>
          <w:rFonts w:ascii="Garamond" w:eastAsia="Times New Roman" w:hAnsi="Garamond" w:cs="Times New Roman"/>
          <w:bCs/>
          <w:sz w:val="24"/>
          <w:szCs w:val="24"/>
        </w:rPr>
        <w:t>(</w:t>
      </w:r>
      <w:r w:rsidR="00AD5705" w:rsidRPr="00AD5705">
        <w:rPr>
          <w:rFonts w:ascii="Garamond" w:eastAsia="Times New Roman" w:hAnsi="Garamond" w:cs="Times New Roman"/>
          <w:bCs/>
          <w:sz w:val="24"/>
          <w:szCs w:val="24"/>
          <w:highlight w:val="yellow"/>
        </w:rPr>
        <w:t>link: https://serviziconsolari.esteri.it/ScoFE/index.sco</w:t>
      </w:r>
      <w:r w:rsidRPr="00AD5705">
        <w:rPr>
          <w:rFonts w:ascii="Garamond" w:eastAsia="Times New Roman" w:hAnsi="Garamond" w:cs="Times New Roman"/>
          <w:bCs/>
          <w:sz w:val="24"/>
          <w:szCs w:val="24"/>
          <w:highlight w:val="yellow"/>
        </w:rPr>
        <w:t>).</w:t>
      </w:r>
    </w:p>
    <w:p w14:paraId="02113A1E" w14:textId="77777777" w:rsidR="00075126" w:rsidRDefault="00075126" w:rsidP="002F02F0">
      <w:pPr>
        <w:widowControl w:val="0"/>
        <w:spacing w:after="0" w:line="240" w:lineRule="auto"/>
        <w:ind w:right="316"/>
        <w:rPr>
          <w:rFonts w:ascii="Garamond" w:eastAsia="Times New Roman" w:hAnsi="Garamond" w:cs="Times New Roman"/>
          <w:bCs/>
          <w:sz w:val="24"/>
          <w:szCs w:val="24"/>
        </w:rPr>
      </w:pPr>
    </w:p>
    <w:p w14:paraId="1F5914D0" w14:textId="5EB9341E" w:rsidR="00BF4627" w:rsidRPr="00284F5F" w:rsidRDefault="00BF4627" w:rsidP="002F02F0">
      <w:pPr>
        <w:widowControl w:val="0"/>
        <w:spacing w:after="0" w:line="240" w:lineRule="auto"/>
        <w:ind w:right="316"/>
        <w:rPr>
          <w:rFonts w:ascii="Garamond" w:eastAsia="Times New Roman" w:hAnsi="Garamond" w:cs="Times New Roman"/>
          <w:bCs/>
          <w:sz w:val="24"/>
          <w:szCs w:val="24"/>
        </w:rPr>
      </w:pPr>
      <w:r w:rsidRPr="00284F5F">
        <w:rPr>
          <w:rFonts w:ascii="Garamond" w:eastAsia="Times New Roman" w:hAnsi="Garamond" w:cs="Times New Roman"/>
          <w:bCs/>
          <w:sz w:val="24"/>
          <w:szCs w:val="24"/>
        </w:rPr>
        <w:t xml:space="preserve">If the </w:t>
      </w:r>
      <w:r w:rsidRPr="00075126">
        <w:rPr>
          <w:rFonts w:ascii="Garamond" w:eastAsia="Times New Roman" w:hAnsi="Garamond" w:cs="Times New Roman"/>
          <w:bCs/>
          <w:sz w:val="24"/>
          <w:szCs w:val="24"/>
          <w:u w:val="single"/>
        </w:rPr>
        <w:t>parents are married or in a civil union</w:t>
      </w:r>
      <w:r w:rsidRPr="00284F5F">
        <w:rPr>
          <w:rFonts w:ascii="Garamond" w:eastAsia="Times New Roman" w:hAnsi="Garamond" w:cs="Times New Roman"/>
          <w:bCs/>
          <w:sz w:val="24"/>
          <w:szCs w:val="24"/>
        </w:rPr>
        <w:t>, the respective certificate must have been registered in Italy, or the registration thereof must be requested simultaneously with the submission of the child’s birth certificate</w:t>
      </w:r>
      <w:r>
        <w:rPr>
          <w:rFonts w:ascii="Garamond" w:eastAsia="Times New Roman" w:hAnsi="Garamond" w:cs="Times New Roman"/>
          <w:bCs/>
          <w:sz w:val="24"/>
          <w:szCs w:val="24"/>
        </w:rPr>
        <w:t>.</w:t>
      </w:r>
    </w:p>
    <w:p w14:paraId="15685608" w14:textId="77777777" w:rsidR="00075126" w:rsidRDefault="00075126" w:rsidP="00075126">
      <w:pPr>
        <w:widowControl w:val="0"/>
        <w:spacing w:after="0" w:line="240" w:lineRule="auto"/>
        <w:ind w:right="316"/>
        <w:jc w:val="both"/>
        <w:rPr>
          <w:rFonts w:ascii="Garamond" w:eastAsia="Times New Roman" w:hAnsi="Garamond" w:cs="Times New Roman"/>
          <w:b/>
          <w:sz w:val="32"/>
          <w:szCs w:val="32"/>
          <w:u w:val="single"/>
        </w:rPr>
      </w:pPr>
    </w:p>
    <w:p w14:paraId="09751ADF" w14:textId="77777777" w:rsidR="00D72F48" w:rsidRDefault="00D72F48" w:rsidP="00D72F48">
      <w:pPr>
        <w:widowControl w:val="0"/>
        <w:spacing w:after="0" w:line="240" w:lineRule="auto"/>
        <w:ind w:right="316"/>
        <w:jc w:val="both"/>
        <w:rPr>
          <w:rFonts w:ascii="Garamond" w:eastAsia="Times New Roman" w:hAnsi="Garamond" w:cs="Times New Roman"/>
          <w:b/>
          <w:sz w:val="32"/>
          <w:szCs w:val="32"/>
          <w:u w:val="single"/>
        </w:rPr>
      </w:pPr>
      <w:r w:rsidRPr="00D34E45">
        <w:rPr>
          <w:rFonts w:ascii="Garamond" w:eastAsia="Times New Roman" w:hAnsi="Garamond" w:cs="Times New Roman"/>
          <w:b/>
          <w:sz w:val="32"/>
          <w:szCs w:val="32"/>
          <w:u w:val="single"/>
        </w:rPr>
        <w:t>CONSULAR FORMS</w:t>
      </w:r>
    </w:p>
    <w:p w14:paraId="6C94A5C4" w14:textId="0113FB7A" w:rsidR="00D72F48" w:rsidRPr="000F4B6C" w:rsidRDefault="00D72F48" w:rsidP="00D72F48">
      <w:pPr>
        <w:jc w:val="both"/>
        <w:rPr>
          <w:rFonts w:ascii="Garamond" w:eastAsia="Times New Roman" w:hAnsi="Garamond" w:cs="Times New Roman"/>
          <w:sz w:val="24"/>
          <w:szCs w:val="24"/>
        </w:rPr>
      </w:pPr>
      <w:r>
        <w:rPr>
          <w:rFonts w:ascii="Garamond" w:eastAsia="Times New Roman" w:hAnsi="Garamond" w:cs="Times New Roman"/>
          <w:sz w:val="24"/>
          <w:szCs w:val="24"/>
          <w:highlight w:val="yellow"/>
        </w:rPr>
        <w:t xml:space="preserve">Consult the following link:  </w:t>
      </w:r>
      <w:r w:rsidRPr="000F4B6C">
        <w:rPr>
          <w:rFonts w:ascii="Garamond" w:eastAsia="Times New Roman" w:hAnsi="Garamond" w:cs="Times New Roman"/>
          <w:sz w:val="24"/>
          <w:szCs w:val="24"/>
          <w:highlight w:val="yellow"/>
        </w:rPr>
        <w:t xml:space="preserve">Consular Forms – art. 3 bis comma 1 </w:t>
      </w:r>
      <w:proofErr w:type="spellStart"/>
      <w:r w:rsidRPr="000F4B6C">
        <w:rPr>
          <w:rFonts w:ascii="Garamond" w:eastAsia="Times New Roman" w:hAnsi="Garamond" w:cs="Times New Roman"/>
          <w:sz w:val="24"/>
          <w:szCs w:val="24"/>
          <w:highlight w:val="yellow"/>
        </w:rPr>
        <w:t>lettera</w:t>
      </w:r>
      <w:proofErr w:type="spellEnd"/>
      <w:r w:rsidRPr="000F4B6C">
        <w:rPr>
          <w:rFonts w:ascii="Garamond" w:eastAsia="Times New Roman" w:hAnsi="Garamond" w:cs="Times New Roman"/>
          <w:sz w:val="24"/>
          <w:szCs w:val="24"/>
          <w:highlight w:val="yellow"/>
        </w:rPr>
        <w:t xml:space="preserve"> c</w:t>
      </w:r>
      <w:r w:rsidRPr="004F0450">
        <w:rPr>
          <w:rFonts w:ascii="Garamond" w:eastAsia="Times New Roman" w:hAnsi="Garamond" w:cs="Times New Roman"/>
          <w:sz w:val="24"/>
          <w:szCs w:val="24"/>
          <w:highlight w:val="yellow"/>
        </w:rPr>
        <w:t>) adult and minor applicants</w:t>
      </w:r>
      <w:r>
        <w:rPr>
          <w:rFonts w:ascii="Garamond" w:eastAsia="Times New Roman" w:hAnsi="Garamond" w:cs="Times New Roman"/>
          <w:sz w:val="24"/>
          <w:szCs w:val="24"/>
        </w:rPr>
        <w:t xml:space="preserve"> in the section </w:t>
      </w:r>
      <w:r>
        <w:rPr>
          <w:rFonts w:ascii="Garamond" w:eastAsia="Times New Roman" w:hAnsi="Garamond" w:cs="Times New Roman"/>
          <w:sz w:val="24"/>
          <w:szCs w:val="24"/>
        </w:rPr>
        <w:t>MINOR</w:t>
      </w:r>
    </w:p>
    <w:p w14:paraId="5AC8D0BE" w14:textId="24E87F4D" w:rsidR="00030FA9" w:rsidRPr="00030FA9" w:rsidRDefault="00030FA9" w:rsidP="00030FA9">
      <w:pPr>
        <w:widowControl w:val="0"/>
        <w:spacing w:after="0" w:line="240" w:lineRule="auto"/>
        <w:ind w:right="316"/>
        <w:jc w:val="both"/>
        <w:rPr>
          <w:rFonts w:ascii="Garamond" w:eastAsia="Times New Roman" w:hAnsi="Garamond" w:cs="Times New Roman"/>
          <w:sz w:val="24"/>
          <w:szCs w:val="24"/>
        </w:rPr>
      </w:pPr>
      <w:r w:rsidRPr="00030FA9">
        <w:rPr>
          <w:rFonts w:ascii="Garamond" w:eastAsia="Times New Roman" w:hAnsi="Garamond" w:cs="Times New Roman"/>
          <w:sz w:val="24"/>
          <w:szCs w:val="24"/>
        </w:rPr>
        <w:t>1)</w:t>
      </w:r>
      <w:r w:rsidRPr="00030FA9">
        <w:rPr>
          <w:rFonts w:ascii="Garamond" w:eastAsia="Times New Roman" w:hAnsi="Garamond" w:cs="Times New Roman"/>
          <w:sz w:val="24"/>
          <w:szCs w:val="24"/>
        </w:rPr>
        <w:tab/>
        <w:t xml:space="preserve">APPLICATION FORM filled out and signed by parent’s applicant in front of a Public Notary and Public Notary signature must have an Apostille, </w:t>
      </w:r>
    </w:p>
    <w:p w14:paraId="64FCDED0" w14:textId="77777777" w:rsidR="00030FA9" w:rsidRPr="00030FA9" w:rsidRDefault="00030FA9" w:rsidP="00030FA9">
      <w:pPr>
        <w:widowControl w:val="0"/>
        <w:spacing w:after="0" w:line="240" w:lineRule="auto"/>
        <w:ind w:right="316"/>
        <w:jc w:val="both"/>
        <w:rPr>
          <w:rFonts w:ascii="Garamond" w:eastAsia="Times New Roman" w:hAnsi="Garamond" w:cs="Times New Roman"/>
          <w:sz w:val="24"/>
          <w:szCs w:val="24"/>
        </w:rPr>
      </w:pPr>
    </w:p>
    <w:p w14:paraId="53FCD0F1" w14:textId="77777777" w:rsidR="00030FA9" w:rsidRPr="00030FA9" w:rsidRDefault="00030FA9" w:rsidP="00030FA9">
      <w:pPr>
        <w:widowControl w:val="0"/>
        <w:spacing w:after="0" w:line="240" w:lineRule="auto"/>
        <w:ind w:right="316"/>
        <w:jc w:val="both"/>
        <w:rPr>
          <w:rFonts w:ascii="Garamond" w:eastAsia="Times New Roman" w:hAnsi="Garamond" w:cs="Times New Roman"/>
          <w:sz w:val="24"/>
          <w:szCs w:val="24"/>
        </w:rPr>
      </w:pPr>
      <w:r w:rsidRPr="00030FA9">
        <w:rPr>
          <w:rFonts w:ascii="Garamond" w:eastAsia="Times New Roman" w:hAnsi="Garamond" w:cs="Times New Roman"/>
          <w:sz w:val="24"/>
          <w:szCs w:val="24"/>
        </w:rPr>
        <w:t xml:space="preserve">      2) “</w:t>
      </w:r>
      <w:proofErr w:type="spellStart"/>
      <w:r w:rsidRPr="00030FA9">
        <w:rPr>
          <w:rFonts w:ascii="Garamond" w:eastAsia="Times New Roman" w:hAnsi="Garamond" w:cs="Times New Roman"/>
          <w:sz w:val="24"/>
          <w:szCs w:val="24"/>
        </w:rPr>
        <w:t>Richiesta</w:t>
      </w:r>
      <w:proofErr w:type="spellEnd"/>
      <w:r w:rsidRPr="00030FA9">
        <w:rPr>
          <w:rFonts w:ascii="Garamond" w:eastAsia="Times New Roman" w:hAnsi="Garamond" w:cs="Times New Roman"/>
          <w:sz w:val="24"/>
          <w:szCs w:val="24"/>
        </w:rPr>
        <w:t xml:space="preserve"> di </w:t>
      </w:r>
      <w:proofErr w:type="spellStart"/>
      <w:r w:rsidRPr="00030FA9">
        <w:rPr>
          <w:rFonts w:ascii="Garamond" w:eastAsia="Times New Roman" w:hAnsi="Garamond" w:cs="Times New Roman"/>
          <w:sz w:val="24"/>
          <w:szCs w:val="24"/>
        </w:rPr>
        <w:t>trascrizione</w:t>
      </w:r>
      <w:proofErr w:type="spellEnd"/>
      <w:r w:rsidRPr="00030FA9">
        <w:rPr>
          <w:rFonts w:ascii="Garamond" w:eastAsia="Times New Roman" w:hAnsi="Garamond" w:cs="Times New Roman"/>
          <w:sz w:val="24"/>
          <w:szCs w:val="24"/>
        </w:rPr>
        <w:t xml:space="preserve"> del </w:t>
      </w:r>
      <w:proofErr w:type="spellStart"/>
      <w:r w:rsidRPr="00030FA9">
        <w:rPr>
          <w:rFonts w:ascii="Garamond" w:eastAsia="Times New Roman" w:hAnsi="Garamond" w:cs="Times New Roman"/>
          <w:sz w:val="24"/>
          <w:szCs w:val="24"/>
        </w:rPr>
        <w:t>certificato</w:t>
      </w:r>
      <w:proofErr w:type="spellEnd"/>
      <w:r w:rsidRPr="00030FA9">
        <w:rPr>
          <w:rFonts w:ascii="Garamond" w:eastAsia="Times New Roman" w:hAnsi="Garamond" w:cs="Times New Roman"/>
          <w:sz w:val="24"/>
          <w:szCs w:val="24"/>
        </w:rPr>
        <w:t xml:space="preserve"> di </w:t>
      </w:r>
      <w:proofErr w:type="spellStart"/>
      <w:r w:rsidRPr="00030FA9">
        <w:rPr>
          <w:rFonts w:ascii="Garamond" w:eastAsia="Times New Roman" w:hAnsi="Garamond" w:cs="Times New Roman"/>
          <w:sz w:val="24"/>
          <w:szCs w:val="24"/>
        </w:rPr>
        <w:t>nascita</w:t>
      </w:r>
      <w:proofErr w:type="spellEnd"/>
      <w:r w:rsidRPr="00030FA9">
        <w:rPr>
          <w:rFonts w:ascii="Garamond" w:eastAsia="Times New Roman" w:hAnsi="Garamond" w:cs="Times New Roman"/>
          <w:sz w:val="24"/>
          <w:szCs w:val="24"/>
        </w:rPr>
        <w:t>” signed by the applicant in front of a Public Notary and Public Notary signature must have an Apostille, (link: https://ambwashingtondc.esteri.it/wp-content/uploads/2023/03/nascita_modulo_richiesta_trascrizione_in_italia.pdf</w:t>
      </w:r>
    </w:p>
    <w:p w14:paraId="6E430232" w14:textId="77777777" w:rsidR="00030FA9" w:rsidRDefault="00030FA9" w:rsidP="00D72F48">
      <w:pPr>
        <w:widowControl w:val="0"/>
        <w:spacing w:after="0" w:line="240" w:lineRule="auto"/>
        <w:ind w:right="316"/>
        <w:jc w:val="both"/>
        <w:rPr>
          <w:rFonts w:ascii="Garamond" w:eastAsia="Times New Roman" w:hAnsi="Garamond" w:cs="Times New Roman"/>
          <w:sz w:val="24"/>
          <w:szCs w:val="24"/>
        </w:rPr>
      </w:pPr>
    </w:p>
    <w:p w14:paraId="5986C11E" w14:textId="066866F9" w:rsidR="00D72F48" w:rsidRDefault="00D72F48" w:rsidP="00D72F48">
      <w:pPr>
        <w:widowControl w:val="0"/>
        <w:spacing w:after="0" w:line="240" w:lineRule="auto"/>
        <w:ind w:right="316"/>
        <w:jc w:val="both"/>
        <w:rPr>
          <w:rFonts w:ascii="Garamond" w:eastAsia="Times New Roman" w:hAnsi="Garamond" w:cs="Times New Roman"/>
          <w:sz w:val="24"/>
          <w:szCs w:val="24"/>
        </w:rPr>
      </w:pPr>
      <w:r w:rsidRPr="00D34E45">
        <w:rPr>
          <w:rFonts w:ascii="Garamond" w:eastAsia="Times New Roman" w:hAnsi="Garamond" w:cs="Times New Roman"/>
          <w:sz w:val="24"/>
          <w:szCs w:val="24"/>
        </w:rPr>
        <w:t>ONLINE SIGNATURES IN FRONT OF A PUBLIC NOTARY WILL NOT BE ACCEPTED</w:t>
      </w:r>
      <w:r>
        <w:rPr>
          <w:rFonts w:ascii="Garamond" w:eastAsia="Times New Roman" w:hAnsi="Garamond" w:cs="Times New Roman"/>
          <w:sz w:val="24"/>
          <w:szCs w:val="24"/>
        </w:rPr>
        <w:t>.</w:t>
      </w:r>
    </w:p>
    <w:p w14:paraId="21AB6F5F" w14:textId="77777777" w:rsidR="00D72F48" w:rsidRDefault="00D72F48" w:rsidP="00D72F48">
      <w:pPr>
        <w:widowControl w:val="0"/>
        <w:spacing w:after="0" w:line="240" w:lineRule="auto"/>
        <w:ind w:right="316"/>
        <w:jc w:val="both"/>
        <w:rPr>
          <w:rFonts w:ascii="Garamond" w:eastAsia="Times New Roman" w:hAnsi="Garamond" w:cs="Times New Roman"/>
          <w:sz w:val="24"/>
          <w:szCs w:val="24"/>
        </w:rPr>
      </w:pPr>
      <w:r w:rsidRPr="00D34E45">
        <w:rPr>
          <w:rFonts w:ascii="Garamond" w:eastAsia="Times New Roman" w:hAnsi="Garamond" w:cs="Times New Roman"/>
          <w:sz w:val="24"/>
          <w:szCs w:val="24"/>
        </w:rPr>
        <w:t xml:space="preserve">PUBLIC NOTARY AND APOSTILLE MUST BE FROM US STATE OF </w:t>
      </w:r>
      <w:r>
        <w:rPr>
          <w:rFonts w:ascii="Garamond" w:eastAsia="Times New Roman" w:hAnsi="Garamond" w:cs="Times New Roman"/>
          <w:sz w:val="24"/>
          <w:szCs w:val="24"/>
        </w:rPr>
        <w:t xml:space="preserve">APPPLICANT CURRENT </w:t>
      </w:r>
      <w:r w:rsidRPr="00D34E45">
        <w:rPr>
          <w:rFonts w:ascii="Garamond" w:eastAsia="Times New Roman" w:hAnsi="Garamond" w:cs="Times New Roman"/>
          <w:sz w:val="24"/>
          <w:szCs w:val="24"/>
        </w:rPr>
        <w:t>RESIDENCE</w:t>
      </w:r>
      <w:r>
        <w:rPr>
          <w:rFonts w:ascii="Garamond" w:eastAsia="Times New Roman" w:hAnsi="Garamond" w:cs="Times New Roman"/>
          <w:sz w:val="24"/>
          <w:szCs w:val="24"/>
        </w:rPr>
        <w:t>.</w:t>
      </w:r>
    </w:p>
    <w:p w14:paraId="3B767664" w14:textId="44C540A4" w:rsidR="00075126" w:rsidRDefault="00075126" w:rsidP="00D23D9E">
      <w:pPr>
        <w:pStyle w:val="ListParagraph"/>
        <w:widowControl w:val="0"/>
        <w:spacing w:after="0" w:line="240" w:lineRule="auto"/>
        <w:ind w:right="316"/>
        <w:jc w:val="both"/>
        <w:rPr>
          <w:rFonts w:ascii="Garamond" w:eastAsia="Times New Roman" w:hAnsi="Garamond" w:cs="Times New Roman"/>
          <w:bCs/>
          <w:sz w:val="24"/>
          <w:szCs w:val="24"/>
        </w:rPr>
      </w:pPr>
    </w:p>
    <w:p w14:paraId="0A3C6FAC" w14:textId="77777777" w:rsidR="00075126" w:rsidRPr="00E30207" w:rsidRDefault="00075126" w:rsidP="00075126">
      <w:pPr>
        <w:widowControl w:val="0"/>
        <w:spacing w:after="0" w:line="240" w:lineRule="auto"/>
        <w:ind w:right="316"/>
        <w:jc w:val="both"/>
        <w:rPr>
          <w:rFonts w:ascii="Garamond" w:eastAsia="Times New Roman" w:hAnsi="Garamond" w:cs="Times New Roman"/>
          <w:sz w:val="24"/>
          <w:szCs w:val="24"/>
        </w:rPr>
      </w:pPr>
      <w:r w:rsidRPr="00E30207">
        <w:rPr>
          <w:rFonts w:ascii="Garamond" w:eastAsia="Times New Roman" w:hAnsi="Garamond" w:cs="Times New Roman"/>
          <w:sz w:val="24"/>
          <w:szCs w:val="24"/>
        </w:rPr>
        <w:t xml:space="preserve">Documents must be submitted starting from </w:t>
      </w:r>
      <w:r>
        <w:rPr>
          <w:rFonts w:ascii="Garamond" w:eastAsia="Times New Roman" w:hAnsi="Garamond" w:cs="Times New Roman"/>
          <w:sz w:val="24"/>
          <w:szCs w:val="24"/>
        </w:rPr>
        <w:t xml:space="preserve">your </w:t>
      </w:r>
      <w:r w:rsidRPr="00D51245">
        <w:rPr>
          <w:rFonts w:ascii="Garamond" w:eastAsia="Times New Roman" w:hAnsi="Garamond" w:cs="Times New Roman"/>
          <w:sz w:val="24"/>
          <w:szCs w:val="24"/>
          <w:u w:val="single"/>
        </w:rPr>
        <w:t>grandfather/grandmother OR father/mother</w:t>
      </w:r>
      <w:r>
        <w:rPr>
          <w:rFonts w:ascii="Garamond" w:eastAsia="Times New Roman" w:hAnsi="Garamond" w:cs="Times New Roman"/>
          <w:sz w:val="24"/>
          <w:szCs w:val="24"/>
        </w:rPr>
        <w:t xml:space="preserve"> </w:t>
      </w:r>
      <w:r w:rsidRPr="00E30207">
        <w:rPr>
          <w:rFonts w:ascii="Garamond" w:eastAsia="Times New Roman" w:hAnsi="Garamond" w:cs="Times New Roman"/>
          <w:sz w:val="24"/>
          <w:szCs w:val="24"/>
        </w:rPr>
        <w:t>and end with the applicant</w:t>
      </w:r>
      <w:r>
        <w:rPr>
          <w:rFonts w:ascii="Garamond" w:eastAsia="Times New Roman" w:hAnsi="Garamond" w:cs="Times New Roman"/>
          <w:sz w:val="24"/>
          <w:szCs w:val="24"/>
        </w:rPr>
        <w:t>.</w:t>
      </w:r>
      <w:r w:rsidRPr="00E30207">
        <w:rPr>
          <w:rFonts w:ascii="Garamond" w:eastAsia="Times New Roman" w:hAnsi="Garamond" w:cs="Times New Roman"/>
          <w:sz w:val="24"/>
          <w:szCs w:val="24"/>
        </w:rPr>
        <w:t xml:space="preserve"> </w:t>
      </w:r>
    </w:p>
    <w:p w14:paraId="28D7F066" w14:textId="77777777" w:rsidR="00075126" w:rsidRDefault="00075126" w:rsidP="00075126">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rPr>
      </w:pPr>
      <w:r w:rsidRPr="00E30207">
        <w:rPr>
          <w:rFonts w:ascii="Garamond" w:eastAsia="Times New Roman" w:hAnsi="Garamond" w:cs="Times New Roman"/>
          <w:color w:val="000000"/>
          <w:sz w:val="24"/>
          <w:szCs w:val="24"/>
        </w:rPr>
        <w:t>In line relatives’ vital records must be</w:t>
      </w:r>
      <w:r w:rsidRPr="00E30207">
        <w:rPr>
          <w:rFonts w:ascii="Garamond" w:eastAsia="Times New Roman" w:hAnsi="Garamond" w:cs="Times New Roman"/>
          <w:b/>
          <w:color w:val="000000"/>
          <w:sz w:val="24"/>
          <w:szCs w:val="24"/>
        </w:rPr>
        <w:t xml:space="preserve"> certified originals, long form, legalized by the apostille &amp; accompanied by an Italian translation on plain paper.  </w:t>
      </w:r>
    </w:p>
    <w:p w14:paraId="7F2E4D7F" w14:textId="77777777" w:rsidR="00075126" w:rsidRPr="00E30207" w:rsidRDefault="00075126" w:rsidP="00075126">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rPr>
      </w:pPr>
      <w:r w:rsidRPr="00E30207">
        <w:rPr>
          <w:rFonts w:ascii="Garamond" w:eastAsia="Times New Roman" w:hAnsi="Garamond" w:cs="Times New Roman"/>
          <w:b/>
          <w:color w:val="000000"/>
          <w:sz w:val="24"/>
          <w:szCs w:val="24"/>
        </w:rPr>
        <w:t xml:space="preserve">Long form certificates </w:t>
      </w:r>
      <w:r w:rsidRPr="00E30207">
        <w:rPr>
          <w:rFonts w:ascii="Garamond" w:eastAsia="Times New Roman" w:hAnsi="Garamond" w:cs="Times New Roman"/>
          <w:b/>
          <w:color w:val="000000"/>
          <w:sz w:val="24"/>
          <w:szCs w:val="24"/>
          <w:u w:val="single"/>
        </w:rPr>
        <w:t>must be</w:t>
      </w:r>
      <w:r w:rsidRPr="00E30207">
        <w:rPr>
          <w:rFonts w:ascii="Garamond" w:eastAsia="Times New Roman" w:hAnsi="Garamond" w:cs="Times New Roman"/>
          <w:b/>
          <w:color w:val="000000"/>
          <w:sz w:val="24"/>
          <w:szCs w:val="24"/>
        </w:rPr>
        <w:t xml:space="preserve"> requested &amp; are not the standard issued certificate.</w:t>
      </w:r>
    </w:p>
    <w:p w14:paraId="2E5FF62D" w14:textId="77777777" w:rsidR="00075126" w:rsidRPr="00E30207" w:rsidRDefault="00075126" w:rsidP="00075126">
      <w:pPr>
        <w:widowControl w:val="0"/>
        <w:pBdr>
          <w:top w:val="nil"/>
          <w:left w:val="nil"/>
          <w:bottom w:val="nil"/>
          <w:right w:val="nil"/>
          <w:between w:val="nil"/>
        </w:pBdr>
        <w:spacing w:after="0" w:line="240" w:lineRule="auto"/>
        <w:ind w:right="316"/>
        <w:jc w:val="both"/>
        <w:rPr>
          <w:rFonts w:ascii="Garamond" w:eastAsia="Times New Roman" w:hAnsi="Garamond" w:cs="Times New Roman"/>
          <w:color w:val="000000"/>
          <w:sz w:val="24"/>
          <w:szCs w:val="24"/>
        </w:rPr>
      </w:pPr>
      <w:r w:rsidRPr="00E30207">
        <w:rPr>
          <w:rFonts w:ascii="Garamond" w:eastAsia="Times New Roman" w:hAnsi="Garamond" w:cs="Times New Roman"/>
          <w:color w:val="000000"/>
          <w:sz w:val="24"/>
          <w:szCs w:val="24"/>
        </w:rPr>
        <w:t>Long Form Birth Certificates contain parent’s: full name, date and place of birth</w:t>
      </w:r>
    </w:p>
    <w:p w14:paraId="3273EBB3" w14:textId="77777777" w:rsidR="00075126" w:rsidRPr="00E30207" w:rsidRDefault="00075126" w:rsidP="00075126">
      <w:pPr>
        <w:widowControl w:val="0"/>
        <w:pBdr>
          <w:top w:val="nil"/>
          <w:left w:val="nil"/>
          <w:bottom w:val="nil"/>
          <w:right w:val="nil"/>
          <w:between w:val="nil"/>
        </w:pBdr>
        <w:spacing w:after="0" w:line="240" w:lineRule="auto"/>
        <w:ind w:right="316"/>
        <w:jc w:val="both"/>
        <w:rPr>
          <w:rFonts w:ascii="Garamond" w:eastAsia="Times New Roman" w:hAnsi="Garamond" w:cs="Times New Roman"/>
          <w:color w:val="000000"/>
          <w:sz w:val="24"/>
          <w:szCs w:val="24"/>
        </w:rPr>
      </w:pPr>
      <w:r w:rsidRPr="00E30207">
        <w:rPr>
          <w:rFonts w:ascii="Garamond" w:eastAsia="Times New Roman" w:hAnsi="Garamond" w:cs="Times New Roman"/>
          <w:color w:val="000000"/>
          <w:sz w:val="24"/>
          <w:szCs w:val="24"/>
        </w:rPr>
        <w:t>Long Form Marriage Certificates contain parent’s full name, date and place of birth and number of previous marriage (or legal status before marriage)</w:t>
      </w:r>
    </w:p>
    <w:p w14:paraId="5E4DAFBD" w14:textId="4B0ACFF9" w:rsidR="00075126" w:rsidRDefault="00075126" w:rsidP="00D23D9E">
      <w:pPr>
        <w:pStyle w:val="ListParagraph"/>
        <w:widowControl w:val="0"/>
        <w:spacing w:after="0" w:line="240" w:lineRule="auto"/>
        <w:ind w:right="316"/>
        <w:jc w:val="both"/>
        <w:rPr>
          <w:rFonts w:ascii="Garamond" w:eastAsia="Times New Roman" w:hAnsi="Garamond" w:cs="Times New Roman"/>
          <w:bCs/>
          <w:sz w:val="24"/>
          <w:szCs w:val="24"/>
        </w:rPr>
      </w:pPr>
    </w:p>
    <w:p w14:paraId="53828747" w14:textId="0BFD01A7" w:rsidR="00375699" w:rsidRPr="00375699" w:rsidRDefault="00375699" w:rsidP="00375699">
      <w:pPr>
        <w:rPr>
          <w:rFonts w:ascii="Garamond" w:eastAsia="Times New Roman" w:hAnsi="Garamond" w:cs="Times New Roman"/>
          <w:b/>
          <w:sz w:val="32"/>
          <w:szCs w:val="32"/>
          <w:u w:val="single"/>
        </w:rPr>
      </w:pPr>
      <w:r w:rsidRPr="00375699">
        <w:rPr>
          <w:rFonts w:ascii="Garamond" w:eastAsia="Times New Roman" w:hAnsi="Garamond" w:cs="Times New Roman"/>
          <w:b/>
          <w:sz w:val="32"/>
          <w:szCs w:val="32"/>
          <w:u w:val="single"/>
        </w:rPr>
        <w:t>MINOR APPLICANT DOCUMENTS</w:t>
      </w:r>
    </w:p>
    <w:p w14:paraId="4399385D" w14:textId="77777777" w:rsidR="00075126" w:rsidRPr="0015714E" w:rsidRDefault="00075126" w:rsidP="0015714E">
      <w:pPr>
        <w:pStyle w:val="ListParagraph"/>
        <w:widowControl w:val="0"/>
        <w:spacing w:after="0" w:line="240" w:lineRule="auto"/>
        <w:ind w:right="316"/>
        <w:jc w:val="both"/>
        <w:rPr>
          <w:rFonts w:ascii="Garamond" w:eastAsia="Times New Roman" w:hAnsi="Garamond" w:cs="Times New Roman"/>
          <w:bCs/>
          <w:sz w:val="24"/>
          <w:szCs w:val="24"/>
        </w:rPr>
      </w:pPr>
    </w:p>
    <w:p w14:paraId="34B56739" w14:textId="1BC40C37" w:rsidR="0072790C" w:rsidRPr="00075126" w:rsidRDefault="0072790C" w:rsidP="00CF523F">
      <w:pPr>
        <w:pStyle w:val="ListParagraph"/>
        <w:widowControl w:val="0"/>
        <w:numPr>
          <w:ilvl w:val="0"/>
          <w:numId w:val="34"/>
        </w:numPr>
        <w:spacing w:after="0" w:line="240" w:lineRule="auto"/>
        <w:ind w:right="316"/>
        <w:jc w:val="both"/>
        <w:rPr>
          <w:rFonts w:ascii="Garamond" w:eastAsia="Times New Roman" w:hAnsi="Garamond" w:cs="Times New Roman"/>
          <w:bCs/>
          <w:sz w:val="24"/>
          <w:szCs w:val="24"/>
        </w:rPr>
      </w:pPr>
      <w:r w:rsidRPr="00075126">
        <w:rPr>
          <w:rFonts w:ascii="Garamond" w:eastAsia="Times New Roman" w:hAnsi="Garamond" w:cs="Times New Roman"/>
          <w:bCs/>
          <w:sz w:val="24"/>
          <w:szCs w:val="24"/>
        </w:rPr>
        <w:t xml:space="preserve">Original “long-form” </w:t>
      </w:r>
      <w:r w:rsidR="00075126" w:rsidRPr="00075126">
        <w:rPr>
          <w:rFonts w:ascii="Garamond" w:eastAsia="Times New Roman" w:hAnsi="Garamond" w:cs="Times New Roman"/>
          <w:b/>
          <w:sz w:val="24"/>
          <w:szCs w:val="24"/>
        </w:rPr>
        <w:t xml:space="preserve">CHILD </w:t>
      </w:r>
      <w:r w:rsidRPr="00075126">
        <w:rPr>
          <w:rFonts w:ascii="Garamond" w:eastAsia="Times New Roman" w:hAnsi="Garamond" w:cs="Times New Roman"/>
          <w:b/>
          <w:sz w:val="24"/>
          <w:szCs w:val="24"/>
        </w:rPr>
        <w:t xml:space="preserve">U.S. </w:t>
      </w:r>
      <w:r w:rsidR="00075126" w:rsidRPr="00075126">
        <w:rPr>
          <w:rFonts w:ascii="Garamond" w:eastAsia="Times New Roman" w:hAnsi="Garamond" w:cs="Times New Roman"/>
          <w:b/>
          <w:sz w:val="24"/>
          <w:szCs w:val="24"/>
        </w:rPr>
        <w:t>BIRTH CERTIFICATE</w:t>
      </w:r>
      <w:r w:rsidRPr="00075126">
        <w:rPr>
          <w:rFonts w:ascii="Garamond" w:eastAsia="Times New Roman" w:hAnsi="Garamond" w:cs="Times New Roman"/>
          <w:bCs/>
          <w:sz w:val="24"/>
          <w:szCs w:val="24"/>
        </w:rPr>
        <w:t xml:space="preserve"> (including the city of birth), with apostille</w:t>
      </w:r>
      <w:r w:rsidR="00075126" w:rsidRPr="00075126">
        <w:rPr>
          <w:rFonts w:ascii="Garamond" w:eastAsia="Times New Roman" w:hAnsi="Garamond" w:cs="Times New Roman"/>
          <w:bCs/>
          <w:sz w:val="24"/>
          <w:szCs w:val="24"/>
        </w:rPr>
        <w:t xml:space="preserve"> and </w:t>
      </w:r>
      <w:r w:rsidR="00075126">
        <w:rPr>
          <w:rFonts w:ascii="Garamond" w:eastAsia="Times New Roman" w:hAnsi="Garamond" w:cs="Times New Roman"/>
          <w:bCs/>
          <w:sz w:val="24"/>
          <w:szCs w:val="24"/>
        </w:rPr>
        <w:t>t</w:t>
      </w:r>
      <w:r w:rsidRPr="00075126">
        <w:rPr>
          <w:rFonts w:ascii="Garamond" w:eastAsia="Times New Roman" w:hAnsi="Garamond" w:cs="Times New Roman"/>
          <w:bCs/>
          <w:sz w:val="24"/>
          <w:szCs w:val="24"/>
        </w:rPr>
        <w:t>ranslation into Italian of the birth certificate (the apostille does not need to be translated)</w:t>
      </w:r>
      <w:r w:rsidR="00257F96" w:rsidRPr="00075126">
        <w:rPr>
          <w:rFonts w:ascii="Garamond" w:eastAsia="Times New Roman" w:hAnsi="Garamond" w:cs="Times New Roman"/>
          <w:bCs/>
          <w:sz w:val="24"/>
          <w:szCs w:val="24"/>
        </w:rPr>
        <w:t>;</w:t>
      </w:r>
    </w:p>
    <w:p w14:paraId="4980EAF8" w14:textId="18DB1C73" w:rsidR="0015714E" w:rsidRDefault="0072790C" w:rsidP="0015714E">
      <w:pPr>
        <w:widowControl w:val="0"/>
        <w:spacing w:after="0" w:line="240" w:lineRule="auto"/>
        <w:ind w:left="709" w:right="316" w:hanging="709"/>
        <w:jc w:val="both"/>
        <w:rPr>
          <w:rFonts w:ascii="Garamond" w:eastAsia="Times New Roman" w:hAnsi="Garamond" w:cs="Times New Roman"/>
          <w:bCs/>
          <w:sz w:val="24"/>
          <w:szCs w:val="24"/>
        </w:rPr>
      </w:pPr>
      <w:r w:rsidRPr="0072790C">
        <w:rPr>
          <w:rFonts w:ascii="Garamond" w:eastAsia="Times New Roman" w:hAnsi="Garamond" w:cs="Times New Roman"/>
          <w:bCs/>
          <w:sz w:val="24"/>
          <w:szCs w:val="24"/>
        </w:rPr>
        <w:t xml:space="preserve"> </w:t>
      </w:r>
      <w:r w:rsidR="00257F96">
        <w:rPr>
          <w:rFonts w:ascii="Garamond" w:eastAsia="Times New Roman" w:hAnsi="Garamond" w:cs="Times New Roman"/>
          <w:bCs/>
          <w:sz w:val="24"/>
          <w:szCs w:val="24"/>
        </w:rPr>
        <w:tab/>
      </w:r>
      <w:r w:rsidRPr="0072790C">
        <w:rPr>
          <w:rFonts w:ascii="Garamond" w:eastAsia="Times New Roman" w:hAnsi="Garamond" w:cs="Times New Roman"/>
          <w:bCs/>
          <w:sz w:val="24"/>
          <w:szCs w:val="24"/>
        </w:rPr>
        <w:t>The translation must be faithful, accurate, and complete, reflecting the original in every part, including stamps and signatures. Otherwise, the Office cannot declare its conformity therewith. It can be executed by the applicant or by a professional translator</w:t>
      </w:r>
      <w:r w:rsidR="00075126">
        <w:rPr>
          <w:rFonts w:ascii="Garamond" w:eastAsia="Times New Roman" w:hAnsi="Garamond" w:cs="Times New Roman"/>
          <w:bCs/>
          <w:sz w:val="24"/>
          <w:szCs w:val="24"/>
        </w:rPr>
        <w:t>.</w:t>
      </w:r>
      <w:r w:rsidRPr="0072790C">
        <w:rPr>
          <w:rFonts w:ascii="Garamond" w:eastAsia="Times New Roman" w:hAnsi="Garamond" w:cs="Times New Roman"/>
          <w:bCs/>
          <w:sz w:val="24"/>
          <w:szCs w:val="24"/>
        </w:rPr>
        <w:t xml:space="preserve"> </w:t>
      </w:r>
    </w:p>
    <w:p w14:paraId="31572A42" w14:textId="77777777"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90ADC12" w14:textId="77777777" w:rsidR="00AF6F6F" w:rsidRPr="00375699" w:rsidRDefault="00AF6F6F" w:rsidP="00AF6F6F">
      <w:pPr>
        <w:rPr>
          <w:rFonts w:ascii="Garamond" w:hAnsi="Garamond"/>
          <w:sz w:val="28"/>
          <w:szCs w:val="28"/>
          <w:u w:val="single"/>
        </w:rPr>
      </w:pPr>
      <w:r w:rsidRPr="00375699">
        <w:rPr>
          <w:rFonts w:ascii="Garamond" w:hAnsi="Garamond"/>
          <w:sz w:val="28"/>
          <w:szCs w:val="28"/>
          <w:u w:val="single"/>
        </w:rPr>
        <w:t>How to obtain a LONG-FORM certificate in our jurisdiction</w:t>
      </w:r>
    </w:p>
    <w:p w14:paraId="2E626B18" w14:textId="0EEE442D" w:rsidR="00AF6F6F" w:rsidRPr="00D65B9C" w:rsidRDefault="00AF6F6F" w:rsidP="00AF6F6F">
      <w:pPr>
        <w:rPr>
          <w:rFonts w:ascii="Garamond" w:hAnsi="Garamond"/>
          <w:sz w:val="24"/>
          <w:szCs w:val="24"/>
        </w:rPr>
      </w:pPr>
      <w:r w:rsidRPr="00DC6150">
        <w:rPr>
          <w:b/>
          <w:bCs/>
          <w:sz w:val="24"/>
          <w:szCs w:val="24"/>
        </w:rPr>
        <w:t> </w:t>
      </w:r>
      <w:r w:rsidRPr="00D65B9C">
        <w:rPr>
          <w:rFonts w:ascii="Garamond" w:hAnsi="Garamond"/>
          <w:sz w:val="24"/>
          <w:szCs w:val="24"/>
        </w:rPr>
        <w:t>While the procedures for requesting long-form certificates depend on U.S. authorities and may therefore vary over time, the following indications are provided purely as a guide for requesting such certificates in our consular jurisdiction.</w:t>
      </w:r>
    </w:p>
    <w:p w14:paraId="10B3548F" w14:textId="77777777" w:rsidR="00AF6F6F" w:rsidRPr="00D65B9C" w:rsidRDefault="00AF6F6F" w:rsidP="00AF6F6F">
      <w:pPr>
        <w:rPr>
          <w:rFonts w:ascii="Garamond" w:hAnsi="Garamond"/>
          <w:sz w:val="24"/>
          <w:szCs w:val="24"/>
        </w:rPr>
      </w:pPr>
      <w:r w:rsidRPr="00D65B9C">
        <w:rPr>
          <w:rFonts w:ascii="Garamond" w:hAnsi="Garamond"/>
          <w:sz w:val="24"/>
          <w:szCs w:val="24"/>
          <w:u w:val="single"/>
        </w:rPr>
        <w:t>Attention:</w:t>
      </w:r>
      <w:r w:rsidRPr="00D65B9C">
        <w:rPr>
          <w:rFonts w:ascii="Garamond" w:hAnsi="Garamond"/>
          <w:sz w:val="24"/>
          <w:szCs w:val="24"/>
        </w:rPr>
        <w:t xml:space="preserve"> For the certificates to be usable for registration in Italy, they must accurately indicate the city of birth and not just the county.</w:t>
      </w:r>
    </w:p>
    <w:tbl>
      <w:tblPr>
        <w:tblW w:w="9811" w:type="dxa"/>
        <w:tblCellSpacing w:w="15" w:type="dxa"/>
        <w:tblCellMar>
          <w:top w:w="15" w:type="dxa"/>
          <w:left w:w="15" w:type="dxa"/>
          <w:bottom w:w="15" w:type="dxa"/>
          <w:right w:w="15" w:type="dxa"/>
        </w:tblCellMar>
        <w:tblLook w:val="04A0" w:firstRow="1" w:lastRow="0" w:firstColumn="1" w:lastColumn="0" w:noHBand="0" w:noVBand="1"/>
      </w:tblPr>
      <w:tblGrid>
        <w:gridCol w:w="3396"/>
        <w:gridCol w:w="3200"/>
        <w:gridCol w:w="3215"/>
      </w:tblGrid>
      <w:tr w:rsidR="00AF6F6F" w:rsidRPr="00D65B9C" w14:paraId="116FEEA7" w14:textId="77777777" w:rsidTr="00D65B9C">
        <w:trPr>
          <w:tblCellSpacing w:w="15" w:type="dxa"/>
        </w:trPr>
        <w:tc>
          <w:tcPr>
            <w:tcW w:w="3351" w:type="dxa"/>
            <w:vAlign w:val="center"/>
            <w:hideMark/>
          </w:tcPr>
          <w:p w14:paraId="3587B4C7"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lastRenderedPageBreak/>
              <w:t>District of Columbia</w:t>
            </w:r>
          </w:p>
        </w:tc>
        <w:tc>
          <w:tcPr>
            <w:tcW w:w="3170" w:type="dxa"/>
            <w:vAlign w:val="center"/>
            <w:hideMark/>
          </w:tcPr>
          <w:p w14:paraId="322F1381"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Maryland</w:t>
            </w:r>
          </w:p>
        </w:tc>
        <w:tc>
          <w:tcPr>
            <w:tcW w:w="3170" w:type="dxa"/>
            <w:vAlign w:val="center"/>
            <w:hideMark/>
          </w:tcPr>
          <w:p w14:paraId="530C1434"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Virginia</w:t>
            </w:r>
          </w:p>
        </w:tc>
      </w:tr>
      <w:tr w:rsidR="00AF6F6F" w:rsidRPr="00D65B9C" w14:paraId="6BD70297" w14:textId="77777777" w:rsidTr="00D65B9C">
        <w:trPr>
          <w:tblCellSpacing w:w="15" w:type="dxa"/>
        </w:trPr>
        <w:tc>
          <w:tcPr>
            <w:tcW w:w="3351" w:type="dxa"/>
            <w:vAlign w:val="center"/>
            <w:hideMark/>
          </w:tcPr>
          <w:p w14:paraId="0E233564" w14:textId="77777777" w:rsidR="00AF6F6F" w:rsidRPr="00D65B9C" w:rsidRDefault="002D4089" w:rsidP="00D65B9C">
            <w:pPr>
              <w:spacing w:line="240" w:lineRule="auto"/>
              <w:rPr>
                <w:rFonts w:ascii="Garamond" w:hAnsi="Garamond"/>
                <w:sz w:val="24"/>
                <w:szCs w:val="24"/>
              </w:rPr>
            </w:pPr>
            <w:hyperlink r:id="rId8" w:tgtFrame="_blank" w:history="1">
              <w:r w:rsidR="00AF6F6F" w:rsidRPr="00D65B9C">
                <w:rPr>
                  <w:rStyle w:val="Hyperlink"/>
                  <w:rFonts w:ascii="Garamond" w:hAnsi="Garamond"/>
                  <w:sz w:val="24"/>
                  <w:szCs w:val="24"/>
                </w:rPr>
                <w:t>DC Health</w:t>
              </w:r>
            </w:hyperlink>
          </w:p>
        </w:tc>
        <w:tc>
          <w:tcPr>
            <w:tcW w:w="3170" w:type="dxa"/>
            <w:vAlign w:val="center"/>
            <w:hideMark/>
          </w:tcPr>
          <w:p w14:paraId="77C4040F" w14:textId="77777777" w:rsidR="00AF6F6F" w:rsidRPr="00D65B9C" w:rsidRDefault="002D4089" w:rsidP="00D65B9C">
            <w:pPr>
              <w:spacing w:line="240" w:lineRule="auto"/>
              <w:rPr>
                <w:rFonts w:ascii="Garamond" w:hAnsi="Garamond"/>
                <w:sz w:val="24"/>
                <w:szCs w:val="24"/>
              </w:rPr>
            </w:pPr>
            <w:hyperlink r:id="rId9" w:history="1">
              <w:r w:rsidR="00AF6F6F" w:rsidRPr="00D65B9C">
                <w:rPr>
                  <w:rStyle w:val="Hyperlink"/>
                  <w:rFonts w:ascii="Garamond" w:hAnsi="Garamond"/>
                  <w:sz w:val="24"/>
                  <w:szCs w:val="24"/>
                </w:rPr>
                <w:t>Maryland Department of Health</w:t>
              </w:r>
            </w:hyperlink>
          </w:p>
        </w:tc>
        <w:tc>
          <w:tcPr>
            <w:tcW w:w="3170" w:type="dxa"/>
            <w:vAlign w:val="center"/>
            <w:hideMark/>
          </w:tcPr>
          <w:p w14:paraId="35DC9F46" w14:textId="77777777" w:rsidR="00AF6F6F" w:rsidRPr="00D65B9C" w:rsidRDefault="002D4089" w:rsidP="00D65B9C">
            <w:pPr>
              <w:spacing w:line="240" w:lineRule="auto"/>
              <w:rPr>
                <w:rFonts w:ascii="Garamond" w:hAnsi="Garamond"/>
                <w:sz w:val="24"/>
                <w:szCs w:val="24"/>
              </w:rPr>
            </w:pPr>
            <w:hyperlink r:id="rId10" w:history="1">
              <w:r w:rsidR="00AF6F6F" w:rsidRPr="00D65B9C">
                <w:rPr>
                  <w:rStyle w:val="Hyperlink"/>
                  <w:rFonts w:ascii="Garamond" w:hAnsi="Garamond"/>
                  <w:sz w:val="24"/>
                  <w:szCs w:val="24"/>
                </w:rPr>
                <w:t>Virginia Department of Health</w:t>
              </w:r>
            </w:hyperlink>
          </w:p>
        </w:tc>
      </w:tr>
      <w:tr w:rsidR="00AF6F6F" w:rsidRPr="00D65B9C" w14:paraId="2360399F" w14:textId="77777777" w:rsidTr="00D65B9C">
        <w:trPr>
          <w:tblCellSpacing w:w="15" w:type="dxa"/>
        </w:trPr>
        <w:tc>
          <w:tcPr>
            <w:tcW w:w="3351" w:type="dxa"/>
            <w:vAlign w:val="center"/>
            <w:hideMark/>
          </w:tcPr>
          <w:p w14:paraId="328B439B"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Select District of Columbia</w:t>
            </w:r>
          </w:p>
          <w:p w14:paraId="23AD68C1"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“Apostille/Authentication”</w:t>
            </w:r>
          </w:p>
          <w:p w14:paraId="4E98669D"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47A57F35"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t>It is possible to request the birth certificate online or by mail</w:t>
            </w:r>
          </w:p>
          <w:p w14:paraId="330DFCDB" w14:textId="77777777" w:rsidR="00AF6F6F" w:rsidRPr="00D65B9C" w:rsidRDefault="002D4089" w:rsidP="00D65B9C">
            <w:pPr>
              <w:spacing w:line="240" w:lineRule="auto"/>
              <w:rPr>
                <w:rFonts w:ascii="Garamond" w:hAnsi="Garamond"/>
                <w:sz w:val="24"/>
                <w:szCs w:val="24"/>
              </w:rPr>
            </w:pPr>
            <w:hyperlink r:id="rId11" w:tgtFrame="_blank" w:history="1">
              <w:r w:rsidR="00AF6F6F" w:rsidRPr="00D65B9C">
                <w:rPr>
                  <w:rStyle w:val="Hyperlink"/>
                  <w:rFonts w:ascii="Garamond" w:hAnsi="Garamond"/>
                  <w:b/>
                  <w:bCs/>
                  <w:sz w:val="24"/>
                  <w:szCs w:val="24"/>
                </w:rPr>
                <w:t>Online</w:t>
              </w:r>
            </w:hyperlink>
            <w:r w:rsidR="00AF6F6F" w:rsidRPr="00D65B9C">
              <w:rPr>
                <w:rFonts w:ascii="Garamond" w:hAnsi="Garamond"/>
                <w:b/>
                <w:bCs/>
                <w:sz w:val="24"/>
                <w:szCs w:val="24"/>
              </w:rPr>
              <w:t>:</w:t>
            </w:r>
          </w:p>
          <w:p w14:paraId="3AAA26E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Provide personal data</w:t>
            </w:r>
          </w:p>
          <w:p w14:paraId="2CA3B22E"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Select State of Maryland</w:t>
            </w:r>
          </w:p>
          <w:p w14:paraId="1EF75A04"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Select the city</w:t>
            </w:r>
          </w:p>
          <w:p w14:paraId="124513FD"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Enter the date of birth</w:t>
            </w:r>
          </w:p>
          <w:p w14:paraId="7F1C7DC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“dual citizenship/immigration”</w:t>
            </w:r>
          </w:p>
          <w:p w14:paraId="0312A705"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7D9E2F5F"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t>Select the chosen service:</w:t>
            </w:r>
          </w:p>
          <w:p w14:paraId="388C576F"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Express Service (online)</w:t>
            </w:r>
          </w:p>
          <w:p w14:paraId="7B031AE8"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Provide personal data</w:t>
            </w:r>
          </w:p>
          <w:p w14:paraId="412C3177"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State of Virginia</w:t>
            </w:r>
          </w:p>
          <w:p w14:paraId="57726D62"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the city</w:t>
            </w:r>
          </w:p>
          <w:p w14:paraId="5BDB298F"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Enter the date of birth</w:t>
            </w:r>
          </w:p>
          <w:p w14:paraId="01D62E71"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“dual citizenship/immigration”</w:t>
            </w:r>
          </w:p>
          <w:p w14:paraId="10C05036"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Follow the instructions on the website</w:t>
            </w:r>
          </w:p>
          <w:p w14:paraId="3CD1F313"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Standard Service (online)</w:t>
            </w:r>
          </w:p>
          <w:p w14:paraId="5D66E702"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Follow the instructions</w:t>
            </w:r>
          </w:p>
          <w:p w14:paraId="4FB92007"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“Special Use Birth Certificate (Long Form)”</w:t>
            </w:r>
          </w:p>
          <w:p w14:paraId="0C0E8064"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Continue with the instructions on the website</w:t>
            </w:r>
          </w:p>
        </w:tc>
      </w:tr>
    </w:tbl>
    <w:p w14:paraId="47BF702B" w14:textId="0C68B8C7" w:rsidR="00D65B9C" w:rsidRPr="00375699" w:rsidRDefault="00D65B9C" w:rsidP="00F826C1">
      <w:pPr>
        <w:rPr>
          <w:rFonts w:ascii="Garamond" w:hAnsi="Garamond" w:cs="Times New Roman"/>
          <w:b/>
          <w:sz w:val="24"/>
          <w:szCs w:val="24"/>
          <w:u w:val="single"/>
        </w:rPr>
      </w:pPr>
      <w:r w:rsidRPr="00375699">
        <w:rPr>
          <w:rFonts w:ascii="Garamond" w:hAnsi="Garamond" w:cs="Times New Roman"/>
          <w:b/>
          <w:sz w:val="24"/>
          <w:szCs w:val="24"/>
          <w:u w:val="single"/>
        </w:rPr>
        <w:t xml:space="preserve">BIRTH CERTIFICATES </w:t>
      </w:r>
    </w:p>
    <w:p w14:paraId="6B28A4A9" w14:textId="5562BB7C" w:rsidR="00F826C1" w:rsidRPr="00375699" w:rsidRDefault="00F826C1" w:rsidP="00F826C1">
      <w:pPr>
        <w:rPr>
          <w:rFonts w:ascii="Garamond" w:hAnsi="Garamond" w:cs="Times New Roman"/>
          <w:b/>
          <w:sz w:val="24"/>
          <w:szCs w:val="24"/>
          <w:u w:val="single"/>
        </w:rPr>
      </w:pPr>
      <w:r w:rsidRPr="00375699">
        <w:rPr>
          <w:rFonts w:ascii="Garamond" w:hAnsi="Garamond" w:cs="Times New Roman"/>
          <w:b/>
          <w:sz w:val="24"/>
          <w:szCs w:val="24"/>
          <w:u w:val="single"/>
        </w:rPr>
        <w:t>NON-ITALIAN AUTHORITIES NON USA AUTHORITIES</w:t>
      </w:r>
    </w:p>
    <w:p w14:paraId="25D5078F"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All these documents must comply with the local regulations on the legalization of documents, they must be translated into Italian and the translation certified by the Italian Consulate/Embassy in the Country where the documents were issued.</w:t>
      </w:r>
    </w:p>
    <w:p w14:paraId="788FBD95" w14:textId="0A36FEC3" w:rsidR="00F826C1" w:rsidRDefault="00F826C1" w:rsidP="00F826C1">
      <w:pPr>
        <w:rPr>
          <w:rFonts w:ascii="Garamond" w:hAnsi="Garamond" w:cs="Times New Roman"/>
          <w:bCs/>
          <w:sz w:val="24"/>
          <w:szCs w:val="24"/>
        </w:rPr>
      </w:pPr>
      <w:r w:rsidRPr="00F826C1">
        <w:rPr>
          <w:rFonts w:ascii="Garamond" w:hAnsi="Garamond" w:cs="Times New Roman"/>
          <w:bCs/>
          <w:sz w:val="24"/>
          <w:szCs w:val="24"/>
        </w:rPr>
        <w:t>For information on how a document should be legalized in its Country of origin you can check the website of the competent Italian Consulate/Embassy (a list of all the Italian Embassies and Consulates can be found at www.esteri.it (“</w:t>
      </w:r>
      <w:proofErr w:type="spellStart"/>
      <w:r w:rsidRPr="00F826C1">
        <w:rPr>
          <w:rFonts w:ascii="Garamond" w:hAnsi="Garamond" w:cs="Times New Roman"/>
          <w:bCs/>
          <w:sz w:val="24"/>
          <w:szCs w:val="24"/>
        </w:rPr>
        <w:t>Farnesina</w:t>
      </w:r>
      <w:proofErr w:type="spellEnd"/>
      <w:r w:rsidRPr="00F826C1">
        <w:rPr>
          <w:rFonts w:ascii="Garamond" w:hAnsi="Garamond" w:cs="Times New Roman"/>
          <w:bCs/>
          <w:sz w:val="24"/>
          <w:szCs w:val="24"/>
        </w:rPr>
        <w:t>” - “</w:t>
      </w:r>
      <w:proofErr w:type="spellStart"/>
      <w:r w:rsidRPr="00F826C1">
        <w:rPr>
          <w:rFonts w:ascii="Garamond" w:hAnsi="Garamond" w:cs="Times New Roman"/>
          <w:bCs/>
          <w:sz w:val="24"/>
          <w:szCs w:val="24"/>
        </w:rPr>
        <w:t>Rappresentanze</w:t>
      </w:r>
      <w:proofErr w:type="spellEnd"/>
      <w:r w:rsidRPr="00F826C1">
        <w:rPr>
          <w:rFonts w:ascii="Garamond" w:hAnsi="Garamond" w:cs="Times New Roman"/>
          <w:bCs/>
          <w:sz w:val="24"/>
          <w:szCs w:val="24"/>
        </w:rPr>
        <w:t xml:space="preserve"> </w:t>
      </w:r>
      <w:proofErr w:type="spellStart"/>
      <w:r w:rsidRPr="00F826C1">
        <w:rPr>
          <w:rFonts w:ascii="Garamond" w:hAnsi="Garamond" w:cs="Times New Roman"/>
          <w:bCs/>
          <w:sz w:val="24"/>
          <w:szCs w:val="24"/>
        </w:rPr>
        <w:t>Diplomatiche</w:t>
      </w:r>
      <w:proofErr w:type="spellEnd"/>
      <w:r w:rsidRPr="00F826C1">
        <w:rPr>
          <w:rFonts w:ascii="Garamond" w:hAnsi="Garamond" w:cs="Times New Roman"/>
          <w:bCs/>
          <w:sz w:val="24"/>
          <w:szCs w:val="24"/>
        </w:rPr>
        <w:t>” - “</w:t>
      </w:r>
      <w:proofErr w:type="spellStart"/>
      <w:r w:rsidRPr="00F826C1">
        <w:rPr>
          <w:rFonts w:ascii="Garamond" w:hAnsi="Garamond" w:cs="Times New Roman"/>
          <w:bCs/>
          <w:sz w:val="24"/>
          <w:szCs w:val="24"/>
        </w:rPr>
        <w:t>Ambasciate</w:t>
      </w:r>
      <w:proofErr w:type="spellEnd"/>
      <w:r w:rsidRPr="00F826C1">
        <w:rPr>
          <w:rFonts w:ascii="Garamond" w:hAnsi="Garamond" w:cs="Times New Roman"/>
          <w:bCs/>
          <w:sz w:val="24"/>
          <w:szCs w:val="24"/>
        </w:rPr>
        <w:t xml:space="preserve"> e </w:t>
      </w:r>
      <w:proofErr w:type="spellStart"/>
      <w:r w:rsidRPr="00F826C1">
        <w:rPr>
          <w:rFonts w:ascii="Garamond" w:hAnsi="Garamond" w:cs="Times New Roman"/>
          <w:bCs/>
          <w:sz w:val="24"/>
          <w:szCs w:val="24"/>
        </w:rPr>
        <w:t>Consolati</w:t>
      </w:r>
      <w:proofErr w:type="spellEnd"/>
      <w:r w:rsidRPr="00F826C1">
        <w:rPr>
          <w:rFonts w:ascii="Garamond" w:hAnsi="Garamond" w:cs="Times New Roman"/>
          <w:bCs/>
          <w:sz w:val="24"/>
          <w:szCs w:val="24"/>
        </w:rPr>
        <w:t>” – Country).</w:t>
      </w:r>
    </w:p>
    <w:p w14:paraId="48E9DA1A" w14:textId="77777777" w:rsidR="00705150" w:rsidRDefault="00705150" w:rsidP="00705150">
      <w:pPr>
        <w:rPr>
          <w:rFonts w:ascii="Garamond" w:eastAsia="Times New Roman" w:hAnsi="Garamond" w:cs="Times New Roman"/>
          <w:b/>
          <w:sz w:val="32"/>
          <w:szCs w:val="32"/>
          <w:u w:val="single"/>
        </w:rPr>
      </w:pPr>
    </w:p>
    <w:p w14:paraId="769FA000" w14:textId="77777777" w:rsidR="00705150" w:rsidRDefault="00705150" w:rsidP="00705150">
      <w:pPr>
        <w:rPr>
          <w:rFonts w:ascii="Garamond" w:eastAsia="Times New Roman" w:hAnsi="Garamond" w:cs="Times New Roman"/>
          <w:b/>
          <w:sz w:val="32"/>
          <w:szCs w:val="32"/>
          <w:u w:val="single"/>
        </w:rPr>
      </w:pPr>
    </w:p>
    <w:p w14:paraId="49C2F25D" w14:textId="4E60E78B" w:rsidR="00705150" w:rsidRPr="00705150" w:rsidRDefault="00705150" w:rsidP="00705150">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IN LINE RELATIVES</w:t>
      </w:r>
    </w:p>
    <w:p w14:paraId="56D8C468" w14:textId="77777777" w:rsidR="00705150" w:rsidRPr="00705150" w:rsidRDefault="00705150" w:rsidP="00705150">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Vital Records Issued by Italian Authorities:</w:t>
      </w:r>
    </w:p>
    <w:p w14:paraId="54F3B5D4" w14:textId="77777777" w:rsidR="00705150" w:rsidRPr="00705150" w:rsidRDefault="00705150" w:rsidP="00705150">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(For events which took place in Italy)</w:t>
      </w:r>
    </w:p>
    <w:p w14:paraId="4840C6FA"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Birth Certificate:  Original Extended Certified Copy Issued by the Comune, with names of parents</w:t>
      </w:r>
    </w:p>
    <w:p w14:paraId="3D36B578"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 xml:space="preserve">Marriage Certificate: Original Extended Certified Copy Issued by the Comune, with names of parents </w:t>
      </w:r>
    </w:p>
    <w:p w14:paraId="07CEAEA3"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Death Certificate:  Original Extended Certified Copy Issued by the Comune, with names of parents</w:t>
      </w:r>
    </w:p>
    <w:p w14:paraId="1F0E5E30" w14:textId="77777777" w:rsidR="00705150" w:rsidRPr="00705150" w:rsidRDefault="00705150" w:rsidP="00705150">
      <w:pPr>
        <w:rPr>
          <w:rFonts w:ascii="Garamond" w:hAnsi="Garamond" w:cs="Times New Roman"/>
          <w:bCs/>
          <w:sz w:val="24"/>
          <w:szCs w:val="24"/>
        </w:rPr>
      </w:pPr>
    </w:p>
    <w:p w14:paraId="0540090B" w14:textId="77777777" w:rsidR="00705150" w:rsidRPr="00705150" w:rsidRDefault="00705150" w:rsidP="00705150">
      <w:pPr>
        <w:rPr>
          <w:rFonts w:ascii="Garamond" w:hAnsi="Garamond" w:cs="Times New Roman"/>
          <w:bCs/>
          <w:sz w:val="24"/>
          <w:szCs w:val="24"/>
        </w:rPr>
      </w:pPr>
    </w:p>
    <w:p w14:paraId="04A7A7EB" w14:textId="77777777" w:rsidR="00705150" w:rsidRPr="00705150" w:rsidRDefault="00705150" w:rsidP="00705150">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IN LINE RELATIVES</w:t>
      </w:r>
    </w:p>
    <w:p w14:paraId="2EE18956" w14:textId="77777777" w:rsidR="00705150" w:rsidRPr="00705150" w:rsidRDefault="00705150" w:rsidP="00705150">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Vital Records Issued by USA Authorities:</w:t>
      </w:r>
    </w:p>
    <w:p w14:paraId="04B95EFB"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Birth Certificate: issued by the competent Vital Statistics Office of the State/Country where the event took place. It should be a Long Form or Full Form Original, with exact place of birth (not only the County), parent’s full name, date/age and place of birth. Long form certificate must be requested and is not the standard issued certificate. Legalized by the Apostille &amp; Translation of Document only.</w:t>
      </w:r>
    </w:p>
    <w:p w14:paraId="567D753C"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BIRTH’S OUTSIDE OF A MARRIAGE must be presented with the long form certificate along with an Acknowledgement of Paternity, legalized by the Apostille and accompanied by an Italian translation on plain paper.</w:t>
      </w:r>
    </w:p>
    <w:p w14:paraId="04CEA0A6"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 xml:space="preserve">Marriage Certificate:  issued by the competent Vital Statistics Office of the State/Country where the event took place. It should be a Long Form or Full Form Original, with parents’ full names, groom and bride’s date/age and place of birth and number of previous marriages (or legal status before marriage). If the marriage certificate does not contain this information, an “Application to License”/“Marriage License” should be added. In most of U.S. this paper is called “MARRIAGE RECORD”. Legalized by the Apostille &amp; Translation of Document only. </w:t>
      </w:r>
    </w:p>
    <w:p w14:paraId="05F5A10D"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Death Certificate:  Long Form or Full Form Original Legalized by the Apostille &amp; Translation of Document only</w:t>
      </w:r>
    </w:p>
    <w:p w14:paraId="42EDF43D"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w:t>
      </w:r>
      <w:r w:rsidRPr="00705150">
        <w:rPr>
          <w:rFonts w:ascii="Garamond" w:hAnsi="Garamond" w:cs="Times New Roman"/>
          <w:bCs/>
          <w:sz w:val="24"/>
          <w:szCs w:val="24"/>
        </w:rPr>
        <w:tab/>
        <w:t>All decrees issued by a Court (such as Decree of Change of Name, Decree of Change of Gender, Decree of Adoption) which must be legalized by the Apostille and accompanied by a translation into Italian</w:t>
      </w:r>
    </w:p>
    <w:p w14:paraId="3DBFABD1" w14:textId="77777777" w:rsidR="00705150" w:rsidRPr="00705150" w:rsidRDefault="00705150" w:rsidP="00705150">
      <w:pPr>
        <w:rPr>
          <w:rFonts w:ascii="Garamond" w:hAnsi="Garamond" w:cs="Times New Roman"/>
          <w:bCs/>
          <w:sz w:val="24"/>
          <w:szCs w:val="24"/>
        </w:rPr>
      </w:pPr>
    </w:p>
    <w:p w14:paraId="7D2F3ABA" w14:textId="77777777" w:rsidR="00705150" w:rsidRPr="00705150" w:rsidRDefault="00705150" w:rsidP="00705150">
      <w:pPr>
        <w:rPr>
          <w:rFonts w:ascii="Garamond" w:hAnsi="Garamond" w:cs="Times New Roman"/>
          <w:bCs/>
          <w:sz w:val="24"/>
          <w:szCs w:val="24"/>
        </w:rPr>
      </w:pPr>
    </w:p>
    <w:p w14:paraId="17ECEE8E" w14:textId="77777777" w:rsidR="00705150" w:rsidRPr="00705150" w:rsidRDefault="00705150" w:rsidP="00705150">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Vital Records Non-Italian Authorities, Non USA Authorities</w:t>
      </w:r>
    </w:p>
    <w:p w14:paraId="4843C609"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All these documents must comply with the local regulations on the legalization of documents, they must be translated into Italian and the translation certified by the Italian Consulate/Embassy in the Country where the documents were issued.</w:t>
      </w:r>
    </w:p>
    <w:p w14:paraId="6B112BE5"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For information on how a document should be legalized in its Country of origin you can check the website of the competent Italian Consulate/Embassy (a list of all the Italian Embassies and Consulates can be found at www.esteri.it (“</w:t>
      </w:r>
      <w:proofErr w:type="spellStart"/>
      <w:r w:rsidRPr="00705150">
        <w:rPr>
          <w:rFonts w:ascii="Garamond" w:hAnsi="Garamond" w:cs="Times New Roman"/>
          <w:bCs/>
          <w:sz w:val="24"/>
          <w:szCs w:val="24"/>
        </w:rPr>
        <w:t>Farnesina</w:t>
      </w:r>
      <w:proofErr w:type="spellEnd"/>
      <w:r w:rsidRPr="00705150">
        <w:rPr>
          <w:rFonts w:ascii="Garamond" w:hAnsi="Garamond" w:cs="Times New Roman"/>
          <w:bCs/>
          <w:sz w:val="24"/>
          <w:szCs w:val="24"/>
        </w:rPr>
        <w:t>” - “</w:t>
      </w:r>
      <w:proofErr w:type="spellStart"/>
      <w:r w:rsidRPr="00705150">
        <w:rPr>
          <w:rFonts w:ascii="Garamond" w:hAnsi="Garamond" w:cs="Times New Roman"/>
          <w:bCs/>
          <w:sz w:val="24"/>
          <w:szCs w:val="24"/>
        </w:rPr>
        <w:t>Rappresentanze</w:t>
      </w:r>
      <w:proofErr w:type="spellEnd"/>
      <w:r w:rsidRPr="00705150">
        <w:rPr>
          <w:rFonts w:ascii="Garamond" w:hAnsi="Garamond" w:cs="Times New Roman"/>
          <w:bCs/>
          <w:sz w:val="24"/>
          <w:szCs w:val="24"/>
        </w:rPr>
        <w:t xml:space="preserve"> </w:t>
      </w:r>
      <w:proofErr w:type="spellStart"/>
      <w:r w:rsidRPr="00705150">
        <w:rPr>
          <w:rFonts w:ascii="Garamond" w:hAnsi="Garamond" w:cs="Times New Roman"/>
          <w:bCs/>
          <w:sz w:val="24"/>
          <w:szCs w:val="24"/>
        </w:rPr>
        <w:t>Diplomatiche</w:t>
      </w:r>
      <w:proofErr w:type="spellEnd"/>
      <w:r w:rsidRPr="00705150">
        <w:rPr>
          <w:rFonts w:ascii="Garamond" w:hAnsi="Garamond" w:cs="Times New Roman"/>
          <w:bCs/>
          <w:sz w:val="24"/>
          <w:szCs w:val="24"/>
        </w:rPr>
        <w:t>” - “</w:t>
      </w:r>
      <w:proofErr w:type="spellStart"/>
      <w:r w:rsidRPr="00705150">
        <w:rPr>
          <w:rFonts w:ascii="Garamond" w:hAnsi="Garamond" w:cs="Times New Roman"/>
          <w:bCs/>
          <w:sz w:val="24"/>
          <w:szCs w:val="24"/>
        </w:rPr>
        <w:t>Ambasciate</w:t>
      </w:r>
      <w:proofErr w:type="spellEnd"/>
      <w:r w:rsidRPr="00705150">
        <w:rPr>
          <w:rFonts w:ascii="Garamond" w:hAnsi="Garamond" w:cs="Times New Roman"/>
          <w:bCs/>
          <w:sz w:val="24"/>
          <w:szCs w:val="24"/>
        </w:rPr>
        <w:t xml:space="preserve"> e </w:t>
      </w:r>
      <w:proofErr w:type="spellStart"/>
      <w:r w:rsidRPr="00705150">
        <w:rPr>
          <w:rFonts w:ascii="Garamond" w:hAnsi="Garamond" w:cs="Times New Roman"/>
          <w:bCs/>
          <w:sz w:val="24"/>
          <w:szCs w:val="24"/>
        </w:rPr>
        <w:t>Consolati</w:t>
      </w:r>
      <w:proofErr w:type="spellEnd"/>
      <w:r w:rsidRPr="00705150">
        <w:rPr>
          <w:rFonts w:ascii="Garamond" w:hAnsi="Garamond" w:cs="Times New Roman"/>
          <w:bCs/>
          <w:sz w:val="24"/>
          <w:szCs w:val="24"/>
        </w:rPr>
        <w:t>” – Country).</w:t>
      </w:r>
    </w:p>
    <w:p w14:paraId="0CCDEE39" w14:textId="77777777" w:rsidR="00705150" w:rsidRPr="00705150" w:rsidRDefault="00705150" w:rsidP="00705150">
      <w:pPr>
        <w:rPr>
          <w:rFonts w:ascii="Garamond" w:hAnsi="Garamond" w:cs="Times New Roman"/>
          <w:bCs/>
          <w:sz w:val="24"/>
          <w:szCs w:val="24"/>
        </w:rPr>
      </w:pPr>
    </w:p>
    <w:p w14:paraId="5DAC7A46" w14:textId="2B15D24B" w:rsidR="00381AA1" w:rsidRPr="00381AA1" w:rsidRDefault="00D65B9C" w:rsidP="00381AA1">
      <w:pPr>
        <w:rPr>
          <w:rFonts w:ascii="Garamond" w:hAnsi="Garamond" w:cs="Times New Roman"/>
          <w:b/>
          <w:sz w:val="32"/>
          <w:szCs w:val="32"/>
          <w:u w:val="single"/>
        </w:rPr>
      </w:pPr>
      <w:r>
        <w:rPr>
          <w:rFonts w:ascii="Garamond" w:hAnsi="Garamond" w:cs="Times New Roman"/>
          <w:b/>
          <w:sz w:val="32"/>
          <w:szCs w:val="32"/>
          <w:u w:val="single"/>
        </w:rPr>
        <w:t>SURROGACY</w:t>
      </w:r>
    </w:p>
    <w:p w14:paraId="3CDBB58F" w14:textId="77777777" w:rsidR="00381AA1" w:rsidRP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With the Law No. 169 of 4 November 2024 entering into force on December 3, 2024, the crime of </w:t>
      </w:r>
      <w:r w:rsidRPr="00F826C1">
        <w:rPr>
          <w:rFonts w:ascii="Garamond" w:hAnsi="Garamond" w:cs="Times New Roman"/>
          <w:b/>
          <w:sz w:val="24"/>
          <w:szCs w:val="24"/>
          <w:u w:val="single"/>
        </w:rPr>
        <w:t>surrogacy</w:t>
      </w:r>
      <w:r w:rsidRPr="00381AA1">
        <w:rPr>
          <w:rFonts w:ascii="Garamond" w:hAnsi="Garamond" w:cs="Times New Roman"/>
          <w:bCs/>
          <w:sz w:val="24"/>
          <w:szCs w:val="24"/>
        </w:rPr>
        <w:t xml:space="preserve"> committed by an Italian citizen even abroad can be prosecuted and punished in accordance with Italian law, regardless of whether said practice is allowed in the foreign country where it occurred. Surrogacy is a crime punishable pursuant to article 12 paragraph 6 of the Law No. 40 of 19 February 2004, which already provided sanctions for the crime when committed on Italian national territory.</w:t>
      </w:r>
    </w:p>
    <w:p w14:paraId="53D0F887" w14:textId="78037174"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Please note, therefore, that in compliance with article 38 paragraph 1 of the Legislative Decree No. 71 of 3 February 2011, any consular authority receiving the birth certificate of a child that is, or can be presumed to be, </w:t>
      </w:r>
      <w:r w:rsidRPr="00381AA1">
        <w:rPr>
          <w:rFonts w:ascii="Garamond" w:hAnsi="Garamond" w:cs="Times New Roman"/>
          <w:bCs/>
          <w:sz w:val="24"/>
          <w:szCs w:val="24"/>
        </w:rPr>
        <w:lastRenderedPageBreak/>
        <w:t>born via surrogacy will be required to inform the competent Italian judicial authority of the presumed accompanying crime when sending the aforementioned birth certificate to the Italian Comune (municipality) of reference.</w:t>
      </w:r>
    </w:p>
    <w:p w14:paraId="708486C2" w14:textId="77777777" w:rsidR="00705150" w:rsidRDefault="00705150" w:rsidP="00D65B9C">
      <w:pPr>
        <w:rPr>
          <w:rFonts w:ascii="Garamond" w:hAnsi="Garamond" w:cs="Times New Roman"/>
          <w:b/>
          <w:sz w:val="32"/>
          <w:szCs w:val="32"/>
          <w:u w:val="single"/>
        </w:rPr>
      </w:pPr>
    </w:p>
    <w:p w14:paraId="00D9DFDF" w14:textId="5CC8C6A4" w:rsidR="00D65B9C" w:rsidRPr="00705150" w:rsidRDefault="00D65B9C" w:rsidP="00D65B9C">
      <w:pPr>
        <w:rPr>
          <w:rFonts w:ascii="Garamond" w:eastAsia="Times New Roman" w:hAnsi="Garamond" w:cs="Times New Roman"/>
          <w:b/>
          <w:sz w:val="32"/>
          <w:szCs w:val="32"/>
          <w:u w:val="single"/>
        </w:rPr>
      </w:pPr>
      <w:r w:rsidRPr="00705150">
        <w:rPr>
          <w:rFonts w:ascii="Garamond" w:eastAsia="Times New Roman" w:hAnsi="Garamond" w:cs="Times New Roman"/>
          <w:b/>
          <w:sz w:val="32"/>
          <w:szCs w:val="32"/>
          <w:u w:val="single"/>
        </w:rPr>
        <w:t>ATTENTION</w:t>
      </w:r>
    </w:p>
    <w:p w14:paraId="3BC77D3E" w14:textId="77777777"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In cases where, based on existing principles, the transmission line has been interrupted, the conditions outlined in Art. 3-bis do not serve to repair or validate such an interruption.</w:t>
      </w:r>
    </w:p>
    <w:p w14:paraId="1D797C3D" w14:textId="6F1C869E" w:rsidR="00705150" w:rsidRPr="00705150" w:rsidRDefault="00705150" w:rsidP="00705150">
      <w:pPr>
        <w:rPr>
          <w:rFonts w:ascii="Garamond" w:hAnsi="Garamond" w:cs="Times New Roman"/>
          <w:bCs/>
          <w:sz w:val="24"/>
          <w:szCs w:val="24"/>
        </w:rPr>
      </w:pPr>
      <w:r w:rsidRPr="00705150">
        <w:rPr>
          <w:rFonts w:ascii="Garamond" w:hAnsi="Garamond" w:cs="Times New Roman"/>
          <w:bCs/>
          <w:sz w:val="24"/>
          <w:szCs w:val="24"/>
        </w:rPr>
        <w:t>Therefore, the provisions of Minister of Interior Circular K28.1 of April 8, 1991, as well as the new interpretation by the Court of Cassation regarding the combined provisions of Articles 7 and 12 of Law 555/1912, shall continue to apply. (</w:t>
      </w:r>
      <w:proofErr w:type="spellStart"/>
      <w:r w:rsidRPr="00705150">
        <w:rPr>
          <w:rFonts w:ascii="Garamond" w:hAnsi="Garamond" w:cs="Times New Roman"/>
          <w:bCs/>
          <w:sz w:val="24"/>
          <w:szCs w:val="24"/>
        </w:rPr>
        <w:t>Circolare</w:t>
      </w:r>
      <w:proofErr w:type="spellEnd"/>
      <w:r w:rsidRPr="00705150">
        <w:rPr>
          <w:rFonts w:ascii="Garamond" w:hAnsi="Garamond" w:cs="Times New Roman"/>
          <w:bCs/>
          <w:sz w:val="24"/>
          <w:szCs w:val="24"/>
        </w:rPr>
        <w:t xml:space="preserve"> </w:t>
      </w:r>
      <w:proofErr w:type="spellStart"/>
      <w:r w:rsidRPr="00705150">
        <w:rPr>
          <w:rFonts w:ascii="Garamond" w:hAnsi="Garamond" w:cs="Times New Roman"/>
          <w:bCs/>
          <w:sz w:val="24"/>
          <w:szCs w:val="24"/>
        </w:rPr>
        <w:t>Ministero</w:t>
      </w:r>
      <w:proofErr w:type="spellEnd"/>
      <w:r w:rsidRPr="00705150">
        <w:rPr>
          <w:rFonts w:ascii="Garamond" w:hAnsi="Garamond" w:cs="Times New Roman"/>
          <w:bCs/>
          <w:sz w:val="24"/>
          <w:szCs w:val="24"/>
        </w:rPr>
        <w:t xml:space="preserve"> </w:t>
      </w:r>
      <w:proofErr w:type="spellStart"/>
      <w:r w:rsidRPr="00705150">
        <w:rPr>
          <w:rFonts w:ascii="Garamond" w:hAnsi="Garamond" w:cs="Times New Roman"/>
          <w:bCs/>
          <w:sz w:val="24"/>
          <w:szCs w:val="24"/>
        </w:rPr>
        <w:t>dell’Interno</w:t>
      </w:r>
      <w:proofErr w:type="spellEnd"/>
      <w:r w:rsidRPr="00705150">
        <w:rPr>
          <w:rFonts w:ascii="Garamond" w:hAnsi="Garamond" w:cs="Times New Roman"/>
          <w:bCs/>
          <w:sz w:val="24"/>
          <w:szCs w:val="24"/>
        </w:rPr>
        <w:t xml:space="preserve"> n. 43347 del 03/10/2024).</w:t>
      </w:r>
    </w:p>
    <w:p w14:paraId="416E29BB"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The documentation submitted must be complete and correct, therefore it is recommended to double check each document in detail (names, last names, date and place of birth).</w:t>
      </w:r>
    </w:p>
    <w:p w14:paraId="3A43BBDC"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In case of any discrepancy or mistake, in addition to the incorrect document, the applicant must submit an official amendment of it released by the local authority.</w:t>
      </w:r>
    </w:p>
    <w:p w14:paraId="538AAC74"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 xml:space="preserve">The application with incomplete/incorrect documentation will be returned to the applicant. </w:t>
      </w:r>
    </w:p>
    <w:p w14:paraId="12DB3B1F" w14:textId="0A06CD90" w:rsidR="00381AA1" w:rsidRPr="00381AA1" w:rsidRDefault="00D65B9C" w:rsidP="00D65B9C">
      <w:pPr>
        <w:jc w:val="both"/>
        <w:rPr>
          <w:rFonts w:ascii="Garamond" w:hAnsi="Garamond" w:cs="Times New Roman"/>
          <w:bCs/>
          <w:sz w:val="24"/>
          <w:szCs w:val="24"/>
        </w:rPr>
      </w:pPr>
      <w:r w:rsidRPr="00D65B9C">
        <w:rPr>
          <w:rFonts w:ascii="Garamond" w:hAnsi="Garamond" w:cs="Times New Roman"/>
          <w:bCs/>
          <w:sz w:val="24"/>
          <w:szCs w:val="24"/>
        </w:rPr>
        <w:t>After that time, in order to re-submit the application a NEW APPOINTMENT WILL BE REQUIRED.</w:t>
      </w:r>
    </w:p>
    <w:p w14:paraId="58DA68E8" w14:textId="77777777" w:rsidR="00D65B9C" w:rsidRDefault="00D65B9C" w:rsidP="00F15A1E">
      <w:pPr>
        <w:jc w:val="both"/>
        <w:rPr>
          <w:rFonts w:ascii="Garamond" w:hAnsi="Garamond" w:cs="Times New Roman"/>
          <w:bCs/>
          <w:sz w:val="24"/>
          <w:szCs w:val="24"/>
        </w:rPr>
      </w:pPr>
    </w:p>
    <w:p w14:paraId="4569B9C1" w14:textId="07EAE185"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For </w:t>
      </w:r>
      <w:r w:rsidRPr="00D65B9C">
        <w:rPr>
          <w:rFonts w:ascii="Garamond" w:hAnsi="Garamond" w:cs="Times New Roman"/>
          <w:b/>
          <w:sz w:val="24"/>
          <w:szCs w:val="24"/>
          <w:u w:val="single"/>
        </w:rPr>
        <w:t>special cases</w:t>
      </w:r>
      <w:r w:rsidRPr="00381AA1">
        <w:rPr>
          <w:rFonts w:ascii="Garamond" w:hAnsi="Garamond" w:cs="Times New Roman"/>
          <w:bCs/>
          <w:sz w:val="24"/>
          <w:szCs w:val="24"/>
        </w:rPr>
        <w:t xml:space="preserve"> or situations not covered by these instructions (unmarried parents, parents whose names do not appear on the birth certificate, adoptions, etc.), email stcivile.washington@esteri.it before sending the documentation.</w:t>
      </w:r>
    </w:p>
    <w:sectPr w:rsidR="00381AA1" w:rsidSect="00B15478">
      <w:headerReference w:type="default" r:id="rId12"/>
      <w:footerReference w:type="default" r:id="rId13"/>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BCFA" w14:textId="77777777" w:rsidR="002D4089" w:rsidRDefault="002D4089">
      <w:pPr>
        <w:spacing w:after="0" w:line="240" w:lineRule="auto"/>
      </w:pPr>
      <w:r>
        <w:separator/>
      </w:r>
    </w:p>
  </w:endnote>
  <w:endnote w:type="continuationSeparator" w:id="0">
    <w:p w14:paraId="6039104A" w14:textId="77777777" w:rsidR="002D4089" w:rsidRDefault="002D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77777777" w:rsidR="009E56D1" w:rsidRDefault="000C59C2">
        <w:pPr>
          <w:pStyle w:val="Footer"/>
          <w:jc w:val="center"/>
        </w:pPr>
        <w:r>
          <w:fldChar w:fldCharType="begin"/>
        </w:r>
        <w:r w:rsidR="00922C68">
          <w:instrText xml:space="preserve"> PAGE   \* MERGEFORMAT </w:instrText>
        </w:r>
        <w:r>
          <w:fldChar w:fldCharType="separate"/>
        </w:r>
        <w:r w:rsidR="001325DB">
          <w:rPr>
            <w:noProof/>
          </w:rPr>
          <w:t>2</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8999" w14:textId="77777777" w:rsidR="002D4089" w:rsidRDefault="002D4089">
      <w:pPr>
        <w:spacing w:after="0" w:line="240" w:lineRule="auto"/>
      </w:pPr>
      <w:r>
        <w:separator/>
      </w:r>
    </w:p>
  </w:footnote>
  <w:footnote w:type="continuationSeparator" w:id="0">
    <w:p w14:paraId="4F9D88D2" w14:textId="77777777" w:rsidR="002D4089" w:rsidRDefault="002D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3D6"/>
    <w:multiLevelType w:val="hybridMultilevel"/>
    <w:tmpl w:val="545CE5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A77633D"/>
    <w:multiLevelType w:val="hybridMultilevel"/>
    <w:tmpl w:val="24BE04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9F44ED"/>
    <w:multiLevelType w:val="multilevel"/>
    <w:tmpl w:val="FB9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9513F1"/>
    <w:multiLevelType w:val="hybridMultilevel"/>
    <w:tmpl w:val="C94AA2D4"/>
    <w:numStyleLink w:val="ImportedStyle1"/>
  </w:abstractNum>
  <w:abstractNum w:abstractNumId="15" w15:restartNumberingAfterBreak="0">
    <w:nsid w:val="42974EE7"/>
    <w:multiLevelType w:val="hybridMultilevel"/>
    <w:tmpl w:val="673A81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AE61DF"/>
    <w:multiLevelType w:val="multilevel"/>
    <w:tmpl w:val="D0D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B488F"/>
    <w:multiLevelType w:val="multilevel"/>
    <w:tmpl w:val="C58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BA32EF"/>
    <w:multiLevelType w:val="multilevel"/>
    <w:tmpl w:val="683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6433B4"/>
    <w:multiLevelType w:val="hybridMultilevel"/>
    <w:tmpl w:val="352EB0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2B5E29"/>
    <w:multiLevelType w:val="hybridMultilevel"/>
    <w:tmpl w:val="3E5A764E"/>
    <w:lvl w:ilvl="0" w:tplc="04100011">
      <w:start w:val="1"/>
      <w:numFmt w:val="decimal"/>
      <w:lvlText w:val="%1)"/>
      <w:lvlJc w:val="left"/>
      <w:pPr>
        <w:ind w:left="72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20"/>
  </w:num>
  <w:num w:numId="3">
    <w:abstractNumId w:val="26"/>
  </w:num>
  <w:num w:numId="4">
    <w:abstractNumId w:val="1"/>
  </w:num>
  <w:num w:numId="5">
    <w:abstractNumId w:val="21"/>
  </w:num>
  <w:num w:numId="6">
    <w:abstractNumId w:val="25"/>
  </w:num>
  <w:num w:numId="7">
    <w:abstractNumId w:val="18"/>
  </w:num>
  <w:num w:numId="8">
    <w:abstractNumId w:val="16"/>
  </w:num>
  <w:num w:numId="9">
    <w:abstractNumId w:val="5"/>
  </w:num>
  <w:num w:numId="10">
    <w:abstractNumId w:val="8"/>
  </w:num>
  <w:num w:numId="11">
    <w:abstractNumId w:val="30"/>
  </w:num>
  <w:num w:numId="12">
    <w:abstractNumId w:val="3"/>
  </w:num>
  <w:num w:numId="13">
    <w:abstractNumId w:val="22"/>
  </w:num>
  <w:num w:numId="14">
    <w:abstractNumId w:val="31"/>
  </w:num>
  <w:num w:numId="15">
    <w:abstractNumId w:val="17"/>
  </w:num>
  <w:num w:numId="16">
    <w:abstractNumId w:val="4"/>
  </w:num>
  <w:num w:numId="17">
    <w:abstractNumId w:val="2"/>
  </w:num>
  <w:num w:numId="18">
    <w:abstractNumId w:val="7"/>
  </w:num>
  <w:num w:numId="19">
    <w:abstractNumId w:val="9"/>
  </w:num>
  <w:num w:numId="20">
    <w:abstractNumId w:val="14"/>
  </w:num>
  <w:num w:numId="21">
    <w:abstractNumId w:val="11"/>
  </w:num>
  <w:num w:numId="22">
    <w:abstractNumId w:val="32"/>
  </w:num>
  <w:num w:numId="23">
    <w:abstractNumId w:val="28"/>
  </w:num>
  <w:num w:numId="24">
    <w:abstractNumId w:val="24"/>
  </w:num>
  <w:num w:numId="25">
    <w:abstractNumId w:val="6"/>
  </w:num>
  <w:num w:numId="26">
    <w:abstractNumId w:val="12"/>
  </w:num>
  <w:num w:numId="27">
    <w:abstractNumId w:val="23"/>
  </w:num>
  <w:num w:numId="28">
    <w:abstractNumId w:val="19"/>
  </w:num>
  <w:num w:numId="29">
    <w:abstractNumId w:val="27"/>
  </w:num>
  <w:num w:numId="30">
    <w:abstractNumId w:val="33"/>
  </w:num>
  <w:num w:numId="31">
    <w:abstractNumId w:val="29"/>
  </w:num>
  <w:num w:numId="32">
    <w:abstractNumId w:val="0"/>
  </w:num>
  <w:num w:numId="33">
    <w:abstractNumId w:val="1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A0"/>
    <w:rsid w:val="000059B3"/>
    <w:rsid w:val="00014E5A"/>
    <w:rsid w:val="00015C9E"/>
    <w:rsid w:val="00021CCC"/>
    <w:rsid w:val="00030FA9"/>
    <w:rsid w:val="00032662"/>
    <w:rsid w:val="00042047"/>
    <w:rsid w:val="0004383A"/>
    <w:rsid w:val="00053B04"/>
    <w:rsid w:val="00060F0E"/>
    <w:rsid w:val="00075126"/>
    <w:rsid w:val="00077F71"/>
    <w:rsid w:val="0008322A"/>
    <w:rsid w:val="000832BC"/>
    <w:rsid w:val="00097429"/>
    <w:rsid w:val="000A0F52"/>
    <w:rsid w:val="000C0CDC"/>
    <w:rsid w:val="000C59C2"/>
    <w:rsid w:val="000D48D9"/>
    <w:rsid w:val="000D4F40"/>
    <w:rsid w:val="000D64E9"/>
    <w:rsid w:val="000F3B19"/>
    <w:rsid w:val="000F417C"/>
    <w:rsid w:val="000F4385"/>
    <w:rsid w:val="00100369"/>
    <w:rsid w:val="00101119"/>
    <w:rsid w:val="00101B79"/>
    <w:rsid w:val="001155A7"/>
    <w:rsid w:val="00127440"/>
    <w:rsid w:val="00131E22"/>
    <w:rsid w:val="001325DB"/>
    <w:rsid w:val="00150BD1"/>
    <w:rsid w:val="00154CF7"/>
    <w:rsid w:val="0015714E"/>
    <w:rsid w:val="00167441"/>
    <w:rsid w:val="00173966"/>
    <w:rsid w:val="00184551"/>
    <w:rsid w:val="00184A8B"/>
    <w:rsid w:val="00193DC3"/>
    <w:rsid w:val="001A461D"/>
    <w:rsid w:val="001B0C44"/>
    <w:rsid w:val="001B4FE8"/>
    <w:rsid w:val="001B5B8C"/>
    <w:rsid w:val="001C0F90"/>
    <w:rsid w:val="001D7D14"/>
    <w:rsid w:val="001E2465"/>
    <w:rsid w:val="001F444D"/>
    <w:rsid w:val="001F72A7"/>
    <w:rsid w:val="002215FF"/>
    <w:rsid w:val="00233EEA"/>
    <w:rsid w:val="002419A4"/>
    <w:rsid w:val="00245706"/>
    <w:rsid w:val="00246F71"/>
    <w:rsid w:val="00257F96"/>
    <w:rsid w:val="0026210E"/>
    <w:rsid w:val="00275AFE"/>
    <w:rsid w:val="00280E91"/>
    <w:rsid w:val="00284F5F"/>
    <w:rsid w:val="00286BA0"/>
    <w:rsid w:val="00291282"/>
    <w:rsid w:val="00291CDC"/>
    <w:rsid w:val="00296C9F"/>
    <w:rsid w:val="002A4F50"/>
    <w:rsid w:val="002B2E30"/>
    <w:rsid w:val="002B40D7"/>
    <w:rsid w:val="002C6A0D"/>
    <w:rsid w:val="002D1157"/>
    <w:rsid w:val="002D4089"/>
    <w:rsid w:val="002D41CD"/>
    <w:rsid w:val="002E22A0"/>
    <w:rsid w:val="002E2473"/>
    <w:rsid w:val="002E29C2"/>
    <w:rsid w:val="002E39F2"/>
    <w:rsid w:val="002F02F0"/>
    <w:rsid w:val="003026FE"/>
    <w:rsid w:val="00323C89"/>
    <w:rsid w:val="0033125E"/>
    <w:rsid w:val="00334807"/>
    <w:rsid w:val="003421D4"/>
    <w:rsid w:val="00357D30"/>
    <w:rsid w:val="00375699"/>
    <w:rsid w:val="00376C57"/>
    <w:rsid w:val="00381AA1"/>
    <w:rsid w:val="00383E09"/>
    <w:rsid w:val="00392481"/>
    <w:rsid w:val="003946DA"/>
    <w:rsid w:val="003A0A44"/>
    <w:rsid w:val="003B4177"/>
    <w:rsid w:val="003B7674"/>
    <w:rsid w:val="003C6700"/>
    <w:rsid w:val="003D25B4"/>
    <w:rsid w:val="003E2FFA"/>
    <w:rsid w:val="003E7C99"/>
    <w:rsid w:val="003F2316"/>
    <w:rsid w:val="0040534E"/>
    <w:rsid w:val="00411A62"/>
    <w:rsid w:val="00430CA0"/>
    <w:rsid w:val="0043518A"/>
    <w:rsid w:val="004375DD"/>
    <w:rsid w:val="00446C82"/>
    <w:rsid w:val="0046478B"/>
    <w:rsid w:val="00466DEC"/>
    <w:rsid w:val="00496CFB"/>
    <w:rsid w:val="004A2D8B"/>
    <w:rsid w:val="004B0B98"/>
    <w:rsid w:val="004B69D0"/>
    <w:rsid w:val="004E0F8E"/>
    <w:rsid w:val="004E44A2"/>
    <w:rsid w:val="004E7CB9"/>
    <w:rsid w:val="004F6F7B"/>
    <w:rsid w:val="00506AB3"/>
    <w:rsid w:val="00520415"/>
    <w:rsid w:val="00525B1E"/>
    <w:rsid w:val="0053460D"/>
    <w:rsid w:val="005501D2"/>
    <w:rsid w:val="0056015D"/>
    <w:rsid w:val="00561BAA"/>
    <w:rsid w:val="0057121A"/>
    <w:rsid w:val="00580B02"/>
    <w:rsid w:val="00584A15"/>
    <w:rsid w:val="00590AD0"/>
    <w:rsid w:val="00596433"/>
    <w:rsid w:val="005A01A5"/>
    <w:rsid w:val="005B0C20"/>
    <w:rsid w:val="005C2607"/>
    <w:rsid w:val="005C6BDA"/>
    <w:rsid w:val="005D4DDA"/>
    <w:rsid w:val="005D691F"/>
    <w:rsid w:val="005D7913"/>
    <w:rsid w:val="005F20E1"/>
    <w:rsid w:val="00602FE0"/>
    <w:rsid w:val="006217C3"/>
    <w:rsid w:val="00633E72"/>
    <w:rsid w:val="00644BA8"/>
    <w:rsid w:val="00647B2E"/>
    <w:rsid w:val="006514DA"/>
    <w:rsid w:val="00654691"/>
    <w:rsid w:val="00657BEA"/>
    <w:rsid w:val="006617D5"/>
    <w:rsid w:val="00674DD5"/>
    <w:rsid w:val="00676EAF"/>
    <w:rsid w:val="00686738"/>
    <w:rsid w:val="00690450"/>
    <w:rsid w:val="006913F3"/>
    <w:rsid w:val="00692C70"/>
    <w:rsid w:val="006D0197"/>
    <w:rsid w:val="006D49AF"/>
    <w:rsid w:val="006F171A"/>
    <w:rsid w:val="00705150"/>
    <w:rsid w:val="00713248"/>
    <w:rsid w:val="007144FD"/>
    <w:rsid w:val="00725418"/>
    <w:rsid w:val="0072790C"/>
    <w:rsid w:val="0073204D"/>
    <w:rsid w:val="007326F5"/>
    <w:rsid w:val="00734043"/>
    <w:rsid w:val="0074433B"/>
    <w:rsid w:val="007525E5"/>
    <w:rsid w:val="00754131"/>
    <w:rsid w:val="00767A37"/>
    <w:rsid w:val="0077130D"/>
    <w:rsid w:val="00771C3A"/>
    <w:rsid w:val="007926BF"/>
    <w:rsid w:val="00794655"/>
    <w:rsid w:val="00794A82"/>
    <w:rsid w:val="007979A3"/>
    <w:rsid w:val="007A062E"/>
    <w:rsid w:val="007B105E"/>
    <w:rsid w:val="007E31B1"/>
    <w:rsid w:val="007E35B6"/>
    <w:rsid w:val="007E4734"/>
    <w:rsid w:val="007E7014"/>
    <w:rsid w:val="00811554"/>
    <w:rsid w:val="00811B16"/>
    <w:rsid w:val="00815216"/>
    <w:rsid w:val="00815431"/>
    <w:rsid w:val="00815F3D"/>
    <w:rsid w:val="00820BFE"/>
    <w:rsid w:val="0083319E"/>
    <w:rsid w:val="00851941"/>
    <w:rsid w:val="008606C7"/>
    <w:rsid w:val="00861F8D"/>
    <w:rsid w:val="00864C15"/>
    <w:rsid w:val="008761B5"/>
    <w:rsid w:val="00882EB0"/>
    <w:rsid w:val="00887A46"/>
    <w:rsid w:val="008A068B"/>
    <w:rsid w:val="008B0713"/>
    <w:rsid w:val="008C100C"/>
    <w:rsid w:val="008C7722"/>
    <w:rsid w:val="008D4BD4"/>
    <w:rsid w:val="008D60FA"/>
    <w:rsid w:val="008F3819"/>
    <w:rsid w:val="008F3EDD"/>
    <w:rsid w:val="009025F1"/>
    <w:rsid w:val="00905B64"/>
    <w:rsid w:val="00916F48"/>
    <w:rsid w:val="00922C68"/>
    <w:rsid w:val="00923FFF"/>
    <w:rsid w:val="00931819"/>
    <w:rsid w:val="009328C9"/>
    <w:rsid w:val="0093556C"/>
    <w:rsid w:val="00935958"/>
    <w:rsid w:val="009504A6"/>
    <w:rsid w:val="009622FA"/>
    <w:rsid w:val="0097234C"/>
    <w:rsid w:val="00982D75"/>
    <w:rsid w:val="00995357"/>
    <w:rsid w:val="0099595C"/>
    <w:rsid w:val="009A2058"/>
    <w:rsid w:val="009B5302"/>
    <w:rsid w:val="009C21F4"/>
    <w:rsid w:val="009C55C4"/>
    <w:rsid w:val="009D3C84"/>
    <w:rsid w:val="009E0D62"/>
    <w:rsid w:val="009E56D1"/>
    <w:rsid w:val="009E7F12"/>
    <w:rsid w:val="009F1A1B"/>
    <w:rsid w:val="009F3915"/>
    <w:rsid w:val="00A01C5A"/>
    <w:rsid w:val="00A038BF"/>
    <w:rsid w:val="00A20EDF"/>
    <w:rsid w:val="00A22398"/>
    <w:rsid w:val="00A2447A"/>
    <w:rsid w:val="00A4111A"/>
    <w:rsid w:val="00A4300B"/>
    <w:rsid w:val="00A71726"/>
    <w:rsid w:val="00A764B7"/>
    <w:rsid w:val="00A8446A"/>
    <w:rsid w:val="00A8541A"/>
    <w:rsid w:val="00A875CB"/>
    <w:rsid w:val="00A975BD"/>
    <w:rsid w:val="00AA1C79"/>
    <w:rsid w:val="00AA69CE"/>
    <w:rsid w:val="00AC399E"/>
    <w:rsid w:val="00AC4368"/>
    <w:rsid w:val="00AD3037"/>
    <w:rsid w:val="00AD5705"/>
    <w:rsid w:val="00AE33CA"/>
    <w:rsid w:val="00AF0C2F"/>
    <w:rsid w:val="00AF6F6F"/>
    <w:rsid w:val="00B00603"/>
    <w:rsid w:val="00B020BD"/>
    <w:rsid w:val="00B03112"/>
    <w:rsid w:val="00B10067"/>
    <w:rsid w:val="00B10398"/>
    <w:rsid w:val="00B15478"/>
    <w:rsid w:val="00B45987"/>
    <w:rsid w:val="00B52DA5"/>
    <w:rsid w:val="00B569A5"/>
    <w:rsid w:val="00B65A99"/>
    <w:rsid w:val="00B719E0"/>
    <w:rsid w:val="00B77BDC"/>
    <w:rsid w:val="00B83B83"/>
    <w:rsid w:val="00BA029F"/>
    <w:rsid w:val="00BA475F"/>
    <w:rsid w:val="00BA531A"/>
    <w:rsid w:val="00BD4465"/>
    <w:rsid w:val="00BD5A0D"/>
    <w:rsid w:val="00BE2816"/>
    <w:rsid w:val="00BE30B9"/>
    <w:rsid w:val="00BE674E"/>
    <w:rsid w:val="00BF4627"/>
    <w:rsid w:val="00C03CF9"/>
    <w:rsid w:val="00C05B22"/>
    <w:rsid w:val="00C33F09"/>
    <w:rsid w:val="00C51FCF"/>
    <w:rsid w:val="00C56237"/>
    <w:rsid w:val="00C75187"/>
    <w:rsid w:val="00C80383"/>
    <w:rsid w:val="00C82CA9"/>
    <w:rsid w:val="00C9624F"/>
    <w:rsid w:val="00CA1173"/>
    <w:rsid w:val="00CA4B63"/>
    <w:rsid w:val="00CC04BD"/>
    <w:rsid w:val="00CC240A"/>
    <w:rsid w:val="00CD038D"/>
    <w:rsid w:val="00CD51BD"/>
    <w:rsid w:val="00CE0DC8"/>
    <w:rsid w:val="00CE6C0E"/>
    <w:rsid w:val="00D16EC4"/>
    <w:rsid w:val="00D20A70"/>
    <w:rsid w:val="00D219B9"/>
    <w:rsid w:val="00D2365B"/>
    <w:rsid w:val="00D23D9E"/>
    <w:rsid w:val="00D24297"/>
    <w:rsid w:val="00D256E3"/>
    <w:rsid w:val="00D319C2"/>
    <w:rsid w:val="00D3342C"/>
    <w:rsid w:val="00D34E45"/>
    <w:rsid w:val="00D406A6"/>
    <w:rsid w:val="00D40A87"/>
    <w:rsid w:val="00D44140"/>
    <w:rsid w:val="00D52298"/>
    <w:rsid w:val="00D61B2F"/>
    <w:rsid w:val="00D65B9C"/>
    <w:rsid w:val="00D72F48"/>
    <w:rsid w:val="00D75BD2"/>
    <w:rsid w:val="00D77099"/>
    <w:rsid w:val="00D866C7"/>
    <w:rsid w:val="00DA0DCC"/>
    <w:rsid w:val="00DA28C2"/>
    <w:rsid w:val="00DC2F06"/>
    <w:rsid w:val="00DC5D5D"/>
    <w:rsid w:val="00DD786E"/>
    <w:rsid w:val="00DE218E"/>
    <w:rsid w:val="00DF172F"/>
    <w:rsid w:val="00DF6BB9"/>
    <w:rsid w:val="00E151D7"/>
    <w:rsid w:val="00E30207"/>
    <w:rsid w:val="00E3056F"/>
    <w:rsid w:val="00E41B89"/>
    <w:rsid w:val="00E57A6F"/>
    <w:rsid w:val="00E601BA"/>
    <w:rsid w:val="00E7037A"/>
    <w:rsid w:val="00E749BE"/>
    <w:rsid w:val="00E834F7"/>
    <w:rsid w:val="00E94022"/>
    <w:rsid w:val="00EA468C"/>
    <w:rsid w:val="00EC364F"/>
    <w:rsid w:val="00ED2301"/>
    <w:rsid w:val="00ED5CCB"/>
    <w:rsid w:val="00EF4689"/>
    <w:rsid w:val="00F03F2E"/>
    <w:rsid w:val="00F10146"/>
    <w:rsid w:val="00F10661"/>
    <w:rsid w:val="00F15A1E"/>
    <w:rsid w:val="00F23AF9"/>
    <w:rsid w:val="00F40056"/>
    <w:rsid w:val="00F508D1"/>
    <w:rsid w:val="00F76F0F"/>
    <w:rsid w:val="00F826C1"/>
    <w:rsid w:val="00F86A45"/>
    <w:rsid w:val="00FB03E1"/>
    <w:rsid w:val="00FC4F53"/>
    <w:rsid w:val="00FD182E"/>
    <w:rsid w:val="00FE1028"/>
    <w:rsid w:val="00FE152B"/>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55"/>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 w:type="character" w:styleId="UnresolvedMention">
    <w:name w:val="Unresolved Mention"/>
    <w:basedOn w:val="DefaultParagraphFont"/>
    <w:uiPriority w:val="99"/>
    <w:semiHidden/>
    <w:unhideWhenUsed/>
    <w:rsid w:val="00157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health.dc.gov/release/vital-records-offer-birth-certificates-long-form-onl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talchek.com/vital-recor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dh.virginia.gov/how-do-i/" TargetMode="External"/><Relationship Id="rId4" Type="http://schemas.openxmlformats.org/officeDocument/2006/relationships/settings" Target="settings.xml"/><Relationship Id="rId9" Type="http://schemas.openxmlformats.org/officeDocument/2006/relationships/hyperlink" Target="https://health.maryland.gov/vsa/Pages/dvr.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7809</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5</cp:revision>
  <cp:lastPrinted>2025-06-05T19:07:00Z</cp:lastPrinted>
  <dcterms:created xsi:type="dcterms:W3CDTF">2025-06-26T16:42:00Z</dcterms:created>
  <dcterms:modified xsi:type="dcterms:W3CDTF">2025-06-27T16:26:00Z</dcterms:modified>
</cp:coreProperties>
</file>